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0" w:type="dxa"/>
        <w:tblInd w:w="-270" w:type="dxa"/>
        <w:tblLook w:val="0000" w:firstRow="0" w:lastRow="0" w:firstColumn="0" w:lastColumn="0" w:noHBand="0" w:noVBand="0"/>
      </w:tblPr>
      <w:tblGrid>
        <w:gridCol w:w="5130"/>
        <w:gridCol w:w="5130"/>
      </w:tblGrid>
      <w:tr w:rsidR="00FD2B4B" w:rsidRPr="001606C1" w14:paraId="6964D5DC" w14:textId="77777777" w:rsidTr="009B2422">
        <w:trPr>
          <w:trHeight w:val="753"/>
        </w:trPr>
        <w:tc>
          <w:tcPr>
            <w:tcW w:w="5130" w:type="dxa"/>
          </w:tcPr>
          <w:p w14:paraId="5786112B" w14:textId="77777777" w:rsidR="00FD2B4B" w:rsidRPr="000A3348" w:rsidRDefault="00FD2B4B" w:rsidP="009B2422">
            <w:pPr>
              <w:tabs>
                <w:tab w:val="left" w:pos="0"/>
              </w:tabs>
              <w:ind w:left="-58"/>
              <w:jc w:val="center"/>
              <w:rPr>
                <w:rFonts w:ascii="Tahoma Armenian" w:hAnsi="Tahoma Armenian" w:cs="Tahoma Armenian"/>
                <w:sz w:val="14"/>
                <w:szCs w:val="14"/>
              </w:rPr>
            </w:pPr>
          </w:p>
          <w:p w14:paraId="4D4D8D97" w14:textId="77777777" w:rsidR="00FD2B4B" w:rsidRPr="000A3348" w:rsidRDefault="00FD2B4B" w:rsidP="009B2422">
            <w:pPr>
              <w:spacing w:after="100"/>
              <w:jc w:val="center"/>
              <w:rPr>
                <w:rFonts w:ascii="Tahoma Armenian" w:hAnsi="Tahoma Armenian" w:cs="Tahoma Armenian"/>
                <w:b/>
                <w:bCs/>
                <w:sz w:val="14"/>
                <w:szCs w:val="14"/>
                <w:lang w:val="hy-AM"/>
              </w:rPr>
            </w:pPr>
            <w:r w:rsidRPr="000A3348">
              <w:rPr>
                <w:rFonts w:ascii="Tahoma Armenian" w:hAnsi="Tahoma Armenian" w:cs="Tahoma Armenian"/>
                <w:b/>
                <w:bCs/>
                <w:sz w:val="14"/>
                <w:szCs w:val="14"/>
                <w:lang w:val="hy-AM"/>
              </w:rPr>
              <w:t>Մատակարարների Ուղեցույց Սկզբունքներ</w:t>
            </w:r>
          </w:p>
          <w:p w14:paraId="333DB412" w14:textId="77777777" w:rsidR="00FD2B4B" w:rsidRPr="001606C1" w:rsidRDefault="00FD2B4B" w:rsidP="009B2422">
            <w:pPr>
              <w:autoSpaceDE w:val="0"/>
              <w:autoSpaceDN w:val="0"/>
              <w:adjustRightInd w:val="0"/>
              <w:spacing w:after="240"/>
              <w:rPr>
                <w:rFonts w:ascii="Tahoma Armenian" w:hAnsi="Tahoma Armenian" w:cs="Tahoma Armenian"/>
                <w:sz w:val="14"/>
                <w:szCs w:val="14"/>
                <w:lang w:val="hy-AM"/>
              </w:rPr>
            </w:pPr>
            <w:r w:rsidRPr="000A3348">
              <w:rPr>
                <w:rFonts w:ascii="Tahoma Armenian" w:hAnsi="Tahoma Armenian"/>
                <w:sz w:val="14"/>
                <w:szCs w:val="14"/>
                <w:lang w:val="hy-AM"/>
              </w:rPr>
              <w:t>ք</w:t>
            </w:r>
            <w:r w:rsidRPr="000A3348">
              <w:rPr>
                <w:rFonts w:ascii="Tahoma Armenian" w:eastAsia="MS Gothic" w:hAnsi="MS Gothic" w:cs="MS Gothic"/>
                <w:sz w:val="14"/>
                <w:szCs w:val="14"/>
                <w:lang w:val="hy-AM"/>
              </w:rPr>
              <w:t>․</w:t>
            </w:r>
            <w:r w:rsidRPr="000A3348">
              <w:rPr>
                <w:rFonts w:ascii="Tahoma Armenian" w:eastAsia="MS Gothic" w:hAnsi="Tahoma Armenian" w:cs="MS Gothic"/>
                <w:sz w:val="14"/>
                <w:szCs w:val="14"/>
                <w:lang w:val="hy-AM"/>
              </w:rPr>
              <w:t>Երևան</w:t>
            </w:r>
            <w:r w:rsidRPr="000A3348">
              <w:rPr>
                <w:rFonts w:ascii="Tahoma Armenian" w:eastAsia="MS Gothic" w:hAnsi="Tahoma Armenian" w:cs="MS Gothic"/>
                <w:sz w:val="14"/>
                <w:szCs w:val="14"/>
                <w:lang w:val="hy-AM"/>
              </w:rPr>
              <w:tab/>
            </w:r>
            <w:r w:rsidRPr="000A3348">
              <w:rPr>
                <w:rFonts w:ascii="Tahoma Armenian" w:eastAsia="MS Gothic" w:hAnsi="Tahoma Armenian" w:cs="MS Gothic"/>
                <w:sz w:val="14"/>
                <w:szCs w:val="14"/>
                <w:lang w:val="hy-AM"/>
              </w:rPr>
              <w:tab/>
            </w:r>
            <w:r w:rsidRPr="000A3348">
              <w:rPr>
                <w:rFonts w:ascii="Tahoma Armenian" w:eastAsia="MS Gothic" w:hAnsi="Tahoma Armenian" w:cs="MS Gothic"/>
                <w:sz w:val="14"/>
                <w:szCs w:val="14"/>
                <w:lang w:val="hy-AM"/>
              </w:rPr>
              <w:tab/>
            </w:r>
            <w:r w:rsidRPr="001606C1">
              <w:rPr>
                <w:rFonts w:ascii="Tahoma Armenian" w:eastAsia="MS Gothic" w:hAnsi="Tahoma Armenian" w:cs="MS Gothic"/>
                <w:sz w:val="14"/>
                <w:szCs w:val="14"/>
                <w:lang w:val="hy-AM"/>
              </w:rPr>
              <w:tab/>
            </w:r>
            <w:r w:rsidRPr="001606C1">
              <w:rPr>
                <w:rFonts w:ascii="Tahoma Armenian" w:eastAsia="MS Gothic" w:hAnsi="Tahoma Armenian" w:cs="MS Gothic"/>
                <w:sz w:val="14"/>
                <w:szCs w:val="14"/>
                <w:lang w:val="hy-AM"/>
              </w:rPr>
              <w:tab/>
              <w:t xml:space="preserve">         </w:t>
            </w:r>
            <w:r w:rsidRPr="000A3348">
              <w:rPr>
                <w:rFonts w:ascii="Tahoma Armenian" w:eastAsia="MS Gothic" w:hAnsi="Tahoma Armenian" w:cs="MS Gothic"/>
                <w:sz w:val="14"/>
                <w:szCs w:val="14"/>
                <w:lang w:val="hy-AM"/>
              </w:rPr>
              <w:t xml:space="preserve">      </w:t>
            </w:r>
            <w:r w:rsidRPr="000A3348">
              <w:rPr>
                <w:rFonts w:ascii="MS Gothic" w:eastAsia="MS Gothic" w:hAnsi="MS Gothic" w:cs="MS Gothic"/>
                <w:sz w:val="14"/>
                <w:szCs w:val="14"/>
                <w:lang w:val="hy-AM"/>
              </w:rPr>
              <w:t>․</w:t>
            </w:r>
          </w:p>
        </w:tc>
        <w:tc>
          <w:tcPr>
            <w:tcW w:w="5130" w:type="dxa"/>
          </w:tcPr>
          <w:p w14:paraId="6131E4B0" w14:textId="77777777" w:rsidR="00FD2B4B" w:rsidRPr="001606C1" w:rsidRDefault="00FD2B4B" w:rsidP="009B2422">
            <w:pPr>
              <w:autoSpaceDE w:val="0"/>
              <w:autoSpaceDN w:val="0"/>
              <w:adjustRightInd w:val="0"/>
              <w:ind w:left="432"/>
              <w:jc w:val="center"/>
              <w:rPr>
                <w:rFonts w:ascii="Tahoma Armenian" w:hAnsi="Tahoma Armenian" w:cs="GillSansMT,Bold"/>
                <w:b/>
                <w:bCs/>
                <w:sz w:val="16"/>
                <w:szCs w:val="16"/>
                <w:lang w:val="hy-AM"/>
              </w:rPr>
            </w:pPr>
          </w:p>
          <w:p w14:paraId="521F1F16" w14:textId="77777777" w:rsidR="00FD2B4B" w:rsidRPr="001606C1" w:rsidRDefault="00FD2B4B" w:rsidP="009B2422">
            <w:pPr>
              <w:autoSpaceDE w:val="0"/>
              <w:autoSpaceDN w:val="0"/>
              <w:adjustRightInd w:val="0"/>
              <w:ind w:left="432"/>
              <w:jc w:val="center"/>
              <w:rPr>
                <w:rFonts w:ascii="Tahoma Armenian" w:hAnsi="Tahoma Armenian"/>
                <w:sz w:val="16"/>
                <w:szCs w:val="16"/>
                <w:lang w:val="hy-AM"/>
              </w:rPr>
            </w:pPr>
            <w:r w:rsidRPr="000A3348">
              <w:rPr>
                <w:rFonts w:ascii="Tahoma Armenian" w:hAnsi="Tahoma Armenian" w:cs="GillSansMT,Bold"/>
                <w:b/>
                <w:bCs/>
                <w:sz w:val="16"/>
                <w:szCs w:val="16"/>
                <w:lang w:val="hy-AM"/>
              </w:rPr>
              <w:t>Supplier Guiding Principles</w:t>
            </w:r>
            <w:r w:rsidRPr="000A3348">
              <w:rPr>
                <w:rFonts w:ascii="Tahoma Armenian" w:hAnsi="Tahoma Armenian"/>
                <w:sz w:val="16"/>
                <w:szCs w:val="16"/>
                <w:lang w:val="hy-AM"/>
              </w:rPr>
              <w:t xml:space="preserve"> </w:t>
            </w:r>
          </w:p>
          <w:p w14:paraId="0EF85F18" w14:textId="77777777" w:rsidR="00FD2B4B" w:rsidRPr="001606C1" w:rsidRDefault="00FD2B4B" w:rsidP="009B2422">
            <w:pPr>
              <w:rPr>
                <w:rFonts w:ascii="Tahoma Armenian" w:hAnsi="Tahoma Armenian" w:cs="GillSansMT,Bold"/>
                <w:b/>
                <w:bCs/>
                <w:sz w:val="10"/>
                <w:szCs w:val="10"/>
                <w:lang w:val="hy-AM"/>
              </w:rPr>
            </w:pPr>
            <w:r w:rsidRPr="000A3348">
              <w:rPr>
                <w:rFonts w:ascii="Tahoma Armenian" w:hAnsi="Tahoma Armenian" w:cs="GillSansMT,Bold"/>
                <w:bCs/>
                <w:sz w:val="14"/>
                <w:szCs w:val="14"/>
                <w:lang w:val="hy-AM"/>
              </w:rPr>
              <w:t xml:space="preserve">Yerevan </w:t>
            </w:r>
            <w:r w:rsidRPr="000A3348">
              <w:rPr>
                <w:rFonts w:ascii="Tahoma Armenian" w:hAnsi="Tahoma Armenian" w:cs="GillSansMT,Bold"/>
                <w:bCs/>
                <w:sz w:val="14"/>
                <w:szCs w:val="14"/>
                <w:lang w:val="hy-AM"/>
              </w:rPr>
              <w:tab/>
            </w:r>
            <w:r w:rsidRPr="000A3348">
              <w:rPr>
                <w:rFonts w:ascii="Tahoma Armenian" w:hAnsi="Tahoma Armenian" w:cs="GillSansMT,Bold"/>
                <w:bCs/>
                <w:sz w:val="14"/>
                <w:szCs w:val="14"/>
                <w:lang w:val="hy-AM"/>
              </w:rPr>
              <w:tab/>
              <w:t xml:space="preserve"> </w:t>
            </w:r>
            <w:r w:rsidRPr="000A3348">
              <w:rPr>
                <w:rFonts w:ascii="Tahoma Armenian" w:hAnsi="Tahoma Armenian" w:cs="GillSansMT,Bold"/>
                <w:bCs/>
                <w:sz w:val="14"/>
                <w:szCs w:val="14"/>
                <w:lang w:val="hy-AM"/>
              </w:rPr>
              <w:tab/>
            </w:r>
            <w:r w:rsidRPr="000A3348">
              <w:rPr>
                <w:rFonts w:ascii="Tahoma Armenian" w:hAnsi="Tahoma Armenian" w:cs="GillSansMT,Bold"/>
                <w:bCs/>
                <w:sz w:val="14"/>
                <w:szCs w:val="14"/>
                <w:lang w:val="hy-AM"/>
              </w:rPr>
              <w:tab/>
            </w:r>
            <w:r w:rsidRPr="000A3348">
              <w:rPr>
                <w:rFonts w:ascii="Tahoma Armenian" w:hAnsi="Tahoma Armenian" w:cs="GillSansMT,Bold"/>
                <w:bCs/>
                <w:sz w:val="14"/>
                <w:szCs w:val="14"/>
                <w:lang w:val="hy-AM"/>
              </w:rPr>
              <w:tab/>
              <w:t xml:space="preserve">        </w:t>
            </w:r>
            <w:r w:rsidRPr="001606C1">
              <w:rPr>
                <w:rFonts w:ascii="Tahoma Armenian" w:hAnsi="Tahoma Armenian" w:cs="GillSansMT,Bold"/>
                <w:bCs/>
                <w:sz w:val="14"/>
                <w:szCs w:val="14"/>
                <w:lang w:val="hy-AM"/>
              </w:rPr>
              <w:t xml:space="preserve">     </w:t>
            </w:r>
            <w:r w:rsidRPr="000A3348">
              <w:rPr>
                <w:rFonts w:ascii="Tahoma Armenian" w:hAnsi="Tahoma Armenian" w:cs="GillSansMT,Bold"/>
                <w:bCs/>
                <w:sz w:val="14"/>
                <w:szCs w:val="14"/>
                <w:lang w:val="hy-AM"/>
              </w:rPr>
              <w:t xml:space="preserve"> </w:t>
            </w:r>
            <w:r w:rsidRPr="001606C1">
              <w:rPr>
                <w:rFonts w:ascii="Tahoma Armenian" w:hAnsi="Tahoma Armenian" w:cs="GillSansMT,Bold"/>
                <w:bCs/>
                <w:sz w:val="14"/>
                <w:szCs w:val="14"/>
                <w:lang w:val="hy-AM"/>
              </w:rPr>
              <w:t xml:space="preserve">     </w:t>
            </w:r>
          </w:p>
        </w:tc>
      </w:tr>
      <w:tr w:rsidR="00FD2B4B" w:rsidRPr="000A3348" w14:paraId="6AC2399F" w14:textId="77777777" w:rsidTr="009B2422">
        <w:trPr>
          <w:trHeight w:val="1755"/>
        </w:trPr>
        <w:tc>
          <w:tcPr>
            <w:tcW w:w="5130" w:type="dxa"/>
          </w:tcPr>
          <w:p w14:paraId="5C6D5753" w14:textId="77777777" w:rsidR="00FD2B4B" w:rsidRPr="000A3348" w:rsidRDefault="00FD2B4B" w:rsidP="009B2422">
            <w:pPr>
              <w:autoSpaceDE w:val="0"/>
              <w:autoSpaceDN w:val="0"/>
              <w:adjustRightInd w:val="0"/>
              <w:jc w:val="both"/>
              <w:rPr>
                <w:rFonts w:ascii="Tahoma Armenian" w:hAnsi="Tahoma Armenian"/>
                <w:sz w:val="14"/>
                <w:szCs w:val="14"/>
                <w:lang w:val="hy-AM"/>
              </w:rPr>
            </w:pPr>
            <w:r w:rsidRPr="000A3348">
              <w:rPr>
                <w:rFonts w:ascii="Tahoma Armenian" w:hAnsi="Tahoma Armenian" w:cs="Tahoma Armenian"/>
                <w:sz w:val="14"/>
                <w:szCs w:val="14"/>
                <w:lang w:val="hy-AM"/>
              </w:rPr>
              <w:t>Որպես էթիկական գործարար կազմակերպություն՝ Կոկա-Կոլա ՀԲՔ Ընկերությունը և իր մասնաճյուղերը (միասնաբար այսուհետ՝ «Կոկա-Կոլա Հելլենիկ» կամ «Ընկերություն») ստանձնում են պատասխանատվություն ապահովել, որ իրենց գործարար գործողությունները ուղղակիորեն կամ անուղղակիորեն չեն նպաստում մարդու իրավունքների չարաշահմանը: Մենք օգտագործում ենք մեր ազդեցությունը, որպեսզի ներքին մակարդակով ապահովենք, որ մեր աշխատողները ամբողջովին ըմբռնեն մարդու իրավունքների հանդեպ Ընկերության հանձնառությունը և իրենց անձնական իրավունքներն ու պարտականությունները:</w:t>
            </w:r>
          </w:p>
        </w:tc>
        <w:tc>
          <w:tcPr>
            <w:tcW w:w="5130" w:type="dxa"/>
          </w:tcPr>
          <w:p w14:paraId="69BBF566" w14:textId="77777777" w:rsidR="00FD2B4B" w:rsidRPr="000A3348" w:rsidRDefault="00FD2B4B" w:rsidP="009B2422">
            <w:pPr>
              <w:autoSpaceDE w:val="0"/>
              <w:autoSpaceDN w:val="0"/>
              <w:adjustRightInd w:val="0"/>
              <w:jc w:val="both"/>
              <w:rPr>
                <w:rFonts w:ascii="Tahoma Armenian" w:hAnsi="Tahoma Armenian" w:cs="GillSansMT"/>
                <w:sz w:val="16"/>
                <w:szCs w:val="16"/>
              </w:rPr>
            </w:pPr>
            <w:r w:rsidRPr="000A3348">
              <w:rPr>
                <w:rFonts w:ascii="Tahoma Armenian" w:hAnsi="Tahoma Armenian" w:cs="GillSansMT"/>
                <w:sz w:val="16"/>
                <w:szCs w:val="16"/>
                <w:lang w:val="hy-AM"/>
              </w:rPr>
              <w:t>As an ethical business organization, Coca-Cola HBC AG and its subsidiaries (collectively, “Coca-Cola Hellenic” or the “Company”) takes responsibility to ensure that its business operations do not contribute directly or indirectly to human rights abuses. We use our influence internally to ensure that our employees fully understand the company’s commitment to human rights and their own rights and responsibilities.</w:t>
            </w:r>
          </w:p>
        </w:tc>
      </w:tr>
      <w:tr w:rsidR="00FD2B4B" w:rsidRPr="000A3348" w14:paraId="2634B1E1" w14:textId="77777777" w:rsidTr="009B2422">
        <w:trPr>
          <w:trHeight w:val="1431"/>
        </w:trPr>
        <w:tc>
          <w:tcPr>
            <w:tcW w:w="5130" w:type="dxa"/>
          </w:tcPr>
          <w:p w14:paraId="3829745C" w14:textId="77777777" w:rsidR="00FD2B4B" w:rsidRPr="000A3348" w:rsidRDefault="00FD2B4B" w:rsidP="009B2422">
            <w:pPr>
              <w:autoSpaceDE w:val="0"/>
              <w:autoSpaceDN w:val="0"/>
              <w:adjustRightInd w:val="0"/>
              <w:jc w:val="both"/>
              <w:rPr>
                <w:rFonts w:ascii="Tahoma Armenian" w:hAnsi="Tahoma Armenian"/>
                <w:sz w:val="14"/>
                <w:szCs w:val="14"/>
                <w:lang w:val="hy-AM"/>
              </w:rPr>
            </w:pPr>
            <w:r w:rsidRPr="000A3348">
              <w:rPr>
                <w:rFonts w:ascii="Tahoma Armenian" w:hAnsi="Tahoma Armenian" w:cs="Tahoma Armenian"/>
                <w:sz w:val="14"/>
                <w:szCs w:val="14"/>
                <w:lang w:val="hy-AM"/>
              </w:rPr>
              <w:t xml:space="preserve">Նրանք, ովքեր համագործակցում են մեր Ընկերության հետ բոլոր այն երկրներում, որտեղ մենք գործում ենք, տեղյակ են, որ մենք պատրաստ ենք կառավարել մեր բիզնեսը համաձայն </w:t>
            </w:r>
            <w:r>
              <w:rPr>
                <w:rFonts w:ascii="Tahoma Armenian" w:hAnsi="Tahoma Armenian" w:cs="Tahoma Armenian"/>
                <w:sz w:val="14"/>
                <w:szCs w:val="14"/>
                <w:lang w:val="hy-AM"/>
              </w:rPr>
              <w:t>հետևողական արժեհամակարգի</w:t>
            </w:r>
            <w:r w:rsidRPr="000A3348">
              <w:rPr>
                <w:rFonts w:ascii="Tahoma Armenian" w:hAnsi="Tahoma Armenian" w:cs="Tahoma Armenian"/>
                <w:sz w:val="14"/>
                <w:szCs w:val="14"/>
                <w:lang w:val="hy-AM"/>
              </w:rPr>
              <w:t>, որը ներառում է որակի, ներգրավվածության և գերազանցության ամենաբարձր չափանիշները: Մենք հարգում ենք յուրահատուկ սովորույթները և մշակույթները, որոնք առկա են այն համայնքներում, որտեղ մենք գործում ենք:</w:t>
            </w:r>
          </w:p>
        </w:tc>
        <w:tc>
          <w:tcPr>
            <w:tcW w:w="5130" w:type="dxa"/>
          </w:tcPr>
          <w:p w14:paraId="2961C0F8" w14:textId="77777777" w:rsidR="00FD2B4B" w:rsidRPr="000A3348" w:rsidRDefault="00FD2B4B" w:rsidP="009B2422">
            <w:pPr>
              <w:autoSpaceDE w:val="0"/>
              <w:autoSpaceDN w:val="0"/>
              <w:adjustRightInd w:val="0"/>
              <w:jc w:val="both"/>
              <w:rPr>
                <w:rFonts w:ascii="Tahoma Armenian" w:hAnsi="Tahoma Armenian" w:cs="GillSansMT"/>
                <w:sz w:val="16"/>
                <w:szCs w:val="16"/>
              </w:rPr>
            </w:pPr>
            <w:r w:rsidRPr="000A3348">
              <w:rPr>
                <w:rFonts w:ascii="Tahoma Armenian" w:hAnsi="Tahoma Armenian" w:cs="GillSansMT"/>
                <w:sz w:val="16"/>
                <w:szCs w:val="16"/>
                <w:lang w:val="hy-AM"/>
              </w:rPr>
              <w:t>Those who do business with us across the countries, in which we operate, know we are committed to managing our business with a consistent set of values that represent the highest standards of quality, integrity and excellence. We respect the unique customs and cultures in communities where we operate.</w:t>
            </w:r>
          </w:p>
        </w:tc>
      </w:tr>
      <w:tr w:rsidR="00FD2B4B" w:rsidRPr="000A3348" w14:paraId="26CE755D" w14:textId="77777777" w:rsidTr="009B2422">
        <w:trPr>
          <w:trHeight w:val="2070"/>
        </w:trPr>
        <w:tc>
          <w:tcPr>
            <w:tcW w:w="5130" w:type="dxa"/>
          </w:tcPr>
          <w:p w14:paraId="4E98B8AA" w14:textId="77777777" w:rsidR="00FD2B4B" w:rsidRPr="000A3348" w:rsidRDefault="00FD2B4B" w:rsidP="009B2422">
            <w:pPr>
              <w:autoSpaceDE w:val="0"/>
              <w:autoSpaceDN w:val="0"/>
              <w:adjustRightInd w:val="0"/>
              <w:spacing w:after="160"/>
              <w:jc w:val="both"/>
              <w:rPr>
                <w:rFonts w:ascii="Tahoma Armenian" w:hAnsi="Tahoma Armenian" w:cs="Tahoma Armenian"/>
                <w:sz w:val="14"/>
                <w:szCs w:val="14"/>
              </w:rPr>
            </w:pPr>
            <w:r w:rsidRPr="000A3348">
              <w:rPr>
                <w:rFonts w:ascii="Tahoma Armenian" w:hAnsi="Tahoma Armenian" w:cs="Tahoma Armenian"/>
                <w:sz w:val="14"/>
                <w:szCs w:val="14"/>
                <w:lang w:val="hy-AM"/>
              </w:rPr>
              <w:t>Վարելով այսպիսի քաղաքականություն՝ մենք ձգտում ենք զարգացնել հարաբերությունները մատակարարների հետ, ովքեր ունեն նմանատիպ արժեքներ և բիզնեսը նույնպես վարում են էթիկական կերպով: Մենք ձգտում ենք վարվել մատակարարների հետ նույն այն մոտեցմամբ, որն ակնկալում ենք մեր նկատմամաբ:</w:t>
            </w:r>
          </w:p>
          <w:p w14:paraId="53F126E0" w14:textId="77777777" w:rsidR="00FD2B4B" w:rsidRPr="000A3348" w:rsidRDefault="00FD2B4B" w:rsidP="009B2422">
            <w:pPr>
              <w:autoSpaceDE w:val="0"/>
              <w:autoSpaceDN w:val="0"/>
              <w:adjustRightInd w:val="0"/>
              <w:spacing w:after="160"/>
              <w:jc w:val="both"/>
              <w:rPr>
                <w:rFonts w:ascii="Tahoma Armenian" w:hAnsi="Tahoma Armenian" w:cs="GillSansMT"/>
                <w:sz w:val="14"/>
                <w:szCs w:val="14"/>
                <w:lang w:val="hy-AM"/>
              </w:rPr>
            </w:pPr>
            <w:r w:rsidRPr="000A3348">
              <w:rPr>
                <w:rFonts w:ascii="Tahoma Armenian" w:hAnsi="Tahoma Armenian" w:cs="Tahoma Armenian"/>
                <w:sz w:val="14"/>
                <w:szCs w:val="14"/>
                <w:lang w:val="hy-AM"/>
              </w:rPr>
              <w:t>Որպես մատակարարների հետ հարաբերությունները զարգացնելու և ամրապնդելու շարունակական ջանքերի մի մաս՝ մենք որդեգրել ենք այս Մատակարարների ուղեցույց սկզբունքները՝ հաստատված մատակարարների հետ աշխատանքում օգտագործելու համար: Այս Սկզբունքները հիմնված են այն համոզմունքի վրա, որ լավ կորպորատիվ վարքագիծը անհրաժեշտ է մեր երկարաժամկետ գործնական հաջողության համար և այն պետք է արտացոլված լինի շուկայում մեր հարաբերությունների ու գործողությունների մեջ, աշխատավայրում, շրջակա միջավայրում և համայնքում:</w:t>
            </w:r>
          </w:p>
        </w:tc>
        <w:tc>
          <w:tcPr>
            <w:tcW w:w="5130" w:type="dxa"/>
          </w:tcPr>
          <w:p w14:paraId="656D4666" w14:textId="77777777" w:rsidR="00FD2B4B" w:rsidRPr="000A3348" w:rsidRDefault="00FD2B4B" w:rsidP="009B2422">
            <w:pPr>
              <w:autoSpaceDE w:val="0"/>
              <w:autoSpaceDN w:val="0"/>
              <w:adjustRightInd w:val="0"/>
              <w:jc w:val="both"/>
              <w:rPr>
                <w:rFonts w:ascii="Tahoma Armenian" w:hAnsi="Tahoma Armenian" w:cs="GillSansMT"/>
                <w:sz w:val="16"/>
                <w:szCs w:val="16"/>
              </w:rPr>
            </w:pPr>
            <w:r w:rsidRPr="000A3348">
              <w:rPr>
                <w:rFonts w:ascii="Tahoma Armenian" w:hAnsi="Tahoma Armenian" w:cs="GillSansMT"/>
                <w:sz w:val="16"/>
                <w:szCs w:val="16"/>
                <w:lang w:val="hy-AM"/>
              </w:rPr>
              <w:t>In pursuing this policy, we seek to develop relationships with suppliers that share similar values and conduct business in an ethical manner. We strive to treat our suppliers in the same manner we expect to be treated.</w:t>
            </w:r>
          </w:p>
          <w:p w14:paraId="2C32ADE4" w14:textId="77777777" w:rsidR="00FD2B4B" w:rsidRPr="000A3348" w:rsidRDefault="00FD2B4B" w:rsidP="009B2422">
            <w:pPr>
              <w:autoSpaceDE w:val="0"/>
              <w:autoSpaceDN w:val="0"/>
              <w:adjustRightInd w:val="0"/>
              <w:jc w:val="both"/>
              <w:rPr>
                <w:rFonts w:ascii="Tahoma Armenian" w:hAnsi="Tahoma Armenian" w:cs="GillSansMT"/>
                <w:sz w:val="16"/>
                <w:szCs w:val="16"/>
              </w:rPr>
            </w:pPr>
          </w:p>
          <w:p w14:paraId="2F45E0D1" w14:textId="77777777" w:rsidR="00FD2B4B" w:rsidRPr="000A3348" w:rsidRDefault="00FD2B4B" w:rsidP="009B2422">
            <w:pPr>
              <w:jc w:val="both"/>
              <w:rPr>
                <w:rFonts w:ascii="Tahoma Armenian" w:hAnsi="Tahoma Armenian" w:cs="Tahoma Armenian"/>
                <w:sz w:val="16"/>
                <w:szCs w:val="16"/>
                <w:lang w:val="hy-AM"/>
              </w:rPr>
            </w:pPr>
            <w:r w:rsidRPr="000A3348">
              <w:rPr>
                <w:rFonts w:ascii="Tahoma Armenian" w:hAnsi="Tahoma Armenian" w:cs="GillSansMT"/>
                <w:sz w:val="16"/>
                <w:szCs w:val="16"/>
                <w:lang w:val="hy-AM"/>
              </w:rPr>
              <w:t>As part of ongoing effort to develop and strengthen our relationships with suppliers, we have adopted these Supplier Guiding Principles for use with our direct suppliers. These Principles are based on the belief that good corporate citizenship is essential to our long-term business success and must be reflected in our relationships and actions in the marketplace, the workplace, the environment and the community.</w:t>
            </w:r>
          </w:p>
        </w:tc>
      </w:tr>
      <w:tr w:rsidR="00FD2B4B" w:rsidRPr="000A3348" w14:paraId="7DD169CC" w14:textId="77777777" w:rsidTr="009B2422">
        <w:trPr>
          <w:trHeight w:val="747"/>
        </w:trPr>
        <w:tc>
          <w:tcPr>
            <w:tcW w:w="5130" w:type="dxa"/>
          </w:tcPr>
          <w:p w14:paraId="5979368B" w14:textId="77777777" w:rsidR="00FD2B4B" w:rsidRPr="000A3348" w:rsidRDefault="00FD2B4B" w:rsidP="009B2422">
            <w:pPr>
              <w:autoSpaceDE w:val="0"/>
              <w:autoSpaceDN w:val="0"/>
              <w:adjustRightInd w:val="0"/>
              <w:jc w:val="both"/>
              <w:rPr>
                <w:rFonts w:ascii="Tahoma Armenian" w:hAnsi="Tahoma Armenian" w:cs="GillSansMT"/>
                <w:sz w:val="14"/>
                <w:szCs w:val="14"/>
                <w:lang w:val="hy-AM"/>
              </w:rPr>
            </w:pPr>
            <w:r w:rsidRPr="000A3348">
              <w:rPr>
                <w:rFonts w:ascii="Tahoma Armenian" w:hAnsi="Tahoma Armenian" w:cs="Tahoma Armenian"/>
                <w:sz w:val="14"/>
                <w:szCs w:val="14"/>
                <w:lang w:val="hy-AM"/>
              </w:rPr>
              <w:t xml:space="preserve">Մենք ուրախ ենք համագործակցել մեր մատակարարների հետ՝ </w:t>
            </w:r>
            <w:r>
              <w:rPr>
                <w:rFonts w:ascii="Tahoma Armenian" w:hAnsi="Tahoma Armenian" w:cs="Tahoma Armenian"/>
                <w:sz w:val="14"/>
                <w:szCs w:val="14"/>
                <w:lang w:val="hy-AM"/>
              </w:rPr>
              <w:t xml:space="preserve">Մատակարարների </w:t>
            </w:r>
            <w:r w:rsidRPr="000A3348">
              <w:rPr>
                <w:rFonts w:ascii="Tahoma Armenian" w:hAnsi="Tahoma Armenian" w:cs="Tahoma Armenian"/>
                <w:sz w:val="14"/>
                <w:szCs w:val="14"/>
                <w:lang w:val="hy-AM"/>
              </w:rPr>
              <w:t>Ուղեցույց սկզբունքներում ամրագրված պահանջները ըմբռնելու և դրանց նկատմամբ համապատասխանությունը ապահովելու հարցերի շուրջ:</w:t>
            </w:r>
          </w:p>
        </w:tc>
        <w:tc>
          <w:tcPr>
            <w:tcW w:w="5130" w:type="dxa"/>
          </w:tcPr>
          <w:p w14:paraId="1A2E5075" w14:textId="77777777" w:rsidR="00FD2B4B" w:rsidRPr="000A3348" w:rsidRDefault="00FD2B4B" w:rsidP="009B2422">
            <w:pPr>
              <w:jc w:val="both"/>
              <w:rPr>
                <w:rFonts w:ascii="Tahoma Armenian" w:hAnsi="Tahoma Armenian" w:cs="Tahoma Armenian"/>
                <w:sz w:val="16"/>
                <w:szCs w:val="16"/>
                <w:lang w:val="hy-AM"/>
              </w:rPr>
            </w:pPr>
            <w:r w:rsidRPr="000A3348">
              <w:rPr>
                <w:rFonts w:ascii="Tahoma Armenian" w:hAnsi="Tahoma Armenian" w:cs="GillSansMT"/>
                <w:sz w:val="16"/>
                <w:szCs w:val="16"/>
                <w:lang w:val="hy-AM"/>
              </w:rPr>
              <w:t>We are pleased to work with suppliers to ensure an understanding of and compliance with the requirements set forth in our Supplier Guiding Principles.</w:t>
            </w:r>
          </w:p>
        </w:tc>
      </w:tr>
      <w:tr w:rsidR="00FD2B4B" w:rsidRPr="000A3348" w14:paraId="53258034" w14:textId="77777777" w:rsidTr="009B2422">
        <w:trPr>
          <w:trHeight w:val="90"/>
        </w:trPr>
        <w:tc>
          <w:tcPr>
            <w:tcW w:w="5130" w:type="dxa"/>
          </w:tcPr>
          <w:p w14:paraId="65D4BA62" w14:textId="77777777" w:rsidR="00FD2B4B" w:rsidRPr="000A3348" w:rsidRDefault="00FD2B4B" w:rsidP="009B2422">
            <w:pPr>
              <w:autoSpaceDE w:val="0"/>
              <w:autoSpaceDN w:val="0"/>
              <w:adjustRightInd w:val="0"/>
              <w:spacing w:before="100" w:after="100"/>
              <w:jc w:val="center"/>
              <w:rPr>
                <w:rFonts w:ascii="Tahoma Armenian" w:hAnsi="Tahoma Armenian" w:cs="GillSansMT,Bold"/>
                <w:b/>
                <w:bCs/>
                <w:sz w:val="14"/>
                <w:szCs w:val="14"/>
                <w:lang w:val="hy-AM"/>
              </w:rPr>
            </w:pPr>
            <w:r w:rsidRPr="000A3348">
              <w:rPr>
                <w:rFonts w:ascii="Tahoma Armenian" w:hAnsi="Tahoma Armenian" w:cs="Tahoma Armenian"/>
                <w:b/>
                <w:bCs/>
                <w:sz w:val="14"/>
                <w:szCs w:val="14"/>
                <w:lang w:val="hy-AM"/>
              </w:rPr>
              <w:t>Կանոնակարգը Աշխատավայրում</w:t>
            </w:r>
          </w:p>
        </w:tc>
        <w:tc>
          <w:tcPr>
            <w:tcW w:w="5130" w:type="dxa"/>
          </w:tcPr>
          <w:p w14:paraId="2CFF246F" w14:textId="77777777" w:rsidR="00FD2B4B" w:rsidRPr="000A3348" w:rsidRDefault="00FD2B4B" w:rsidP="009B2422">
            <w:pPr>
              <w:spacing w:before="100" w:after="100"/>
              <w:jc w:val="center"/>
              <w:rPr>
                <w:rFonts w:ascii="Tahoma Armenian" w:hAnsi="Tahoma Armenian" w:cs="Tahoma Armenian"/>
                <w:b/>
                <w:bCs/>
                <w:sz w:val="16"/>
                <w:szCs w:val="16"/>
                <w:lang w:val="hy-AM"/>
              </w:rPr>
            </w:pPr>
            <w:r w:rsidRPr="000A3348">
              <w:rPr>
                <w:rFonts w:ascii="Tahoma Armenian" w:hAnsi="Tahoma Armenian" w:cs="GillSansMT,Bold"/>
                <w:b/>
                <w:bCs/>
                <w:sz w:val="16"/>
                <w:szCs w:val="16"/>
                <w:lang w:val="hy-AM"/>
              </w:rPr>
              <w:t>Workplace Practices</w:t>
            </w:r>
          </w:p>
        </w:tc>
      </w:tr>
      <w:tr w:rsidR="00FD2B4B" w:rsidRPr="000A3348" w14:paraId="5AA9213B" w14:textId="77777777" w:rsidTr="009B2422">
        <w:trPr>
          <w:trHeight w:val="828"/>
        </w:trPr>
        <w:tc>
          <w:tcPr>
            <w:tcW w:w="5130" w:type="dxa"/>
          </w:tcPr>
          <w:p w14:paraId="60B42879" w14:textId="77777777" w:rsidR="00FD2B4B" w:rsidRPr="000A3348" w:rsidRDefault="00FD2B4B" w:rsidP="009B2422">
            <w:pPr>
              <w:autoSpaceDE w:val="0"/>
              <w:autoSpaceDN w:val="0"/>
              <w:adjustRightInd w:val="0"/>
              <w:jc w:val="both"/>
              <w:rPr>
                <w:rFonts w:ascii="Tahoma Armenian" w:hAnsi="Tahoma Armenian"/>
                <w:sz w:val="14"/>
                <w:szCs w:val="14"/>
                <w:lang w:val="hy-AM"/>
              </w:rPr>
            </w:pPr>
            <w:r w:rsidRPr="000A3348">
              <w:rPr>
                <w:rFonts w:ascii="Tahoma Armenian" w:hAnsi="Tahoma Armenian" w:cs="Tahoma Armenian"/>
                <w:sz w:val="14"/>
                <w:szCs w:val="14"/>
                <w:lang w:val="hy-AM"/>
              </w:rPr>
              <w:t>Կոկա-Կոլա Հելլենիկ-ում մենք ապահովում ենք արդար աշխատանքային վարքագիծ, որը համապատասխանում է աշխատավայրում մարդու իրավունքների հանդեպ մեր հանձնառությանը: Մենք ձգտում ենք</w:t>
            </w:r>
            <w:r w:rsidRPr="000A3348">
              <w:rPr>
                <w:rFonts w:ascii="Tahoma Armenian" w:eastAsia="MS Gothic" w:hAnsi="Tahoma Armenian" w:cs="MS Gothic"/>
                <w:sz w:val="14"/>
                <w:szCs w:val="14"/>
                <w:lang w:val="hy-AM"/>
              </w:rPr>
              <w:t>՝</w:t>
            </w:r>
          </w:p>
        </w:tc>
        <w:tc>
          <w:tcPr>
            <w:tcW w:w="5130" w:type="dxa"/>
          </w:tcPr>
          <w:p w14:paraId="7A81A523" w14:textId="77777777" w:rsidR="00FD2B4B" w:rsidRPr="000A3348" w:rsidRDefault="00FD2B4B" w:rsidP="009B2422">
            <w:pPr>
              <w:autoSpaceDE w:val="0"/>
              <w:autoSpaceDN w:val="0"/>
              <w:adjustRightInd w:val="0"/>
              <w:jc w:val="both"/>
              <w:rPr>
                <w:rFonts w:ascii="Tahoma Armenian" w:hAnsi="Tahoma Armenian" w:cs="GillSansMT"/>
                <w:sz w:val="16"/>
                <w:szCs w:val="16"/>
              </w:rPr>
            </w:pPr>
            <w:r w:rsidRPr="000A3348">
              <w:rPr>
                <w:rFonts w:ascii="Tahoma Armenian" w:hAnsi="Tahoma Armenian" w:cs="GillSansMT"/>
                <w:sz w:val="16"/>
                <w:szCs w:val="16"/>
                <w:lang w:val="hy-AM"/>
              </w:rPr>
              <w:t>At Coca-Cola Hellenic, we support fair employment practices consistent with our commitment to human</w:t>
            </w:r>
            <w:r>
              <w:rPr>
                <w:rFonts w:ascii="Tahoma Armenian" w:hAnsi="Tahoma Armenian" w:cs="GillSansMT"/>
                <w:sz w:val="16"/>
                <w:szCs w:val="16"/>
                <w:lang w:val="hy-AM"/>
              </w:rPr>
              <w:t xml:space="preserve"> </w:t>
            </w:r>
            <w:r w:rsidRPr="000A3348">
              <w:rPr>
                <w:rFonts w:ascii="Tahoma Armenian" w:hAnsi="Tahoma Armenian" w:cs="GillSansMT"/>
                <w:sz w:val="16"/>
                <w:szCs w:val="16"/>
                <w:lang w:val="hy-AM"/>
              </w:rPr>
              <w:t>rights in our workplace. We seek to:</w:t>
            </w:r>
          </w:p>
        </w:tc>
      </w:tr>
      <w:tr w:rsidR="00FD2B4B" w:rsidRPr="000A3348" w14:paraId="11912171" w14:textId="77777777" w:rsidTr="009B2422">
        <w:trPr>
          <w:trHeight w:val="900"/>
        </w:trPr>
        <w:tc>
          <w:tcPr>
            <w:tcW w:w="5130" w:type="dxa"/>
          </w:tcPr>
          <w:p w14:paraId="256CB578" w14:textId="77777777" w:rsidR="00FD2B4B" w:rsidRPr="000A3348" w:rsidRDefault="00FD2B4B" w:rsidP="009B2422">
            <w:pPr>
              <w:numPr>
                <w:ilvl w:val="0"/>
                <w:numId w:val="1"/>
              </w:numPr>
              <w:tabs>
                <w:tab w:val="clear" w:pos="790"/>
                <w:tab w:val="num" w:pos="0"/>
                <w:tab w:val="left" w:pos="162"/>
              </w:tabs>
              <w:ind w:left="-18" w:firstLine="18"/>
              <w:jc w:val="both"/>
              <w:rPr>
                <w:rFonts w:ascii="Tahoma Armenian" w:hAnsi="Tahoma Armenian" w:cs="Tahoma Armenian"/>
                <w:sz w:val="14"/>
                <w:szCs w:val="14"/>
                <w:lang w:val="hy-AM"/>
              </w:rPr>
            </w:pPr>
            <w:r w:rsidRPr="000A3348">
              <w:rPr>
                <w:rFonts w:ascii="Tahoma Armenian" w:hAnsi="Tahoma Armenian" w:cs="Tahoma Armenian"/>
                <w:sz w:val="14"/>
                <w:szCs w:val="14"/>
                <w:lang w:val="hy-AM"/>
              </w:rPr>
              <w:t>Սահմանել ամուր և անմիջական հարաբերություններ մեր աշխատողների հետ՝ բաց և անկեղծ կապի միջոցով:</w:t>
            </w:r>
          </w:p>
          <w:p w14:paraId="567A78AF" w14:textId="77777777" w:rsidR="00FD2B4B" w:rsidRPr="000A3348" w:rsidRDefault="00FD2B4B" w:rsidP="009B2422">
            <w:pPr>
              <w:numPr>
                <w:ilvl w:val="0"/>
                <w:numId w:val="1"/>
              </w:numPr>
              <w:tabs>
                <w:tab w:val="clear" w:pos="790"/>
                <w:tab w:val="num" w:pos="0"/>
                <w:tab w:val="left" w:pos="162"/>
              </w:tabs>
              <w:ind w:left="-18" w:firstLine="18"/>
              <w:jc w:val="both"/>
              <w:rPr>
                <w:rFonts w:ascii="Tahoma Armenian" w:hAnsi="Tahoma Armenian" w:cs="Tahoma Armenian"/>
                <w:sz w:val="14"/>
                <w:szCs w:val="14"/>
                <w:lang w:val="hy-AM"/>
              </w:rPr>
            </w:pPr>
            <w:r w:rsidRPr="000A3348">
              <w:rPr>
                <w:rFonts w:ascii="Tahoma Armenian" w:hAnsi="Tahoma Armenian" w:cs="Tahoma Armenian"/>
                <w:sz w:val="14"/>
                <w:szCs w:val="14"/>
                <w:lang w:val="hy-AM"/>
              </w:rPr>
              <w:t>Վերաբերվել մեր աշխատողներին արդար կերպով, արժանավայել և հարգանքով:</w:t>
            </w:r>
          </w:p>
          <w:p w14:paraId="3374C557" w14:textId="77777777" w:rsidR="00FD2B4B" w:rsidRPr="000A3348" w:rsidRDefault="00FD2B4B" w:rsidP="009B2422">
            <w:pPr>
              <w:numPr>
                <w:ilvl w:val="0"/>
                <w:numId w:val="1"/>
              </w:numPr>
              <w:tabs>
                <w:tab w:val="clear" w:pos="790"/>
                <w:tab w:val="num" w:pos="0"/>
                <w:tab w:val="left" w:pos="72"/>
                <w:tab w:val="left" w:pos="162"/>
              </w:tabs>
              <w:ind w:left="-18" w:firstLine="18"/>
              <w:jc w:val="both"/>
              <w:rPr>
                <w:rFonts w:ascii="Tahoma Armenian" w:hAnsi="Tahoma Armenian" w:cs="Tahoma Armenian"/>
                <w:sz w:val="14"/>
                <w:szCs w:val="14"/>
                <w:lang w:val="hy-AM"/>
              </w:rPr>
            </w:pPr>
            <w:r w:rsidRPr="000A3348">
              <w:rPr>
                <w:rFonts w:ascii="Tahoma Armenian" w:hAnsi="Tahoma Armenian" w:cs="Tahoma Armenian"/>
                <w:sz w:val="14"/>
                <w:szCs w:val="14"/>
                <w:lang w:val="hy-AM"/>
              </w:rPr>
              <w:t>Ենթարկվել գործող տեղական աշխատանքային օրեն</w:t>
            </w:r>
            <w:r>
              <w:rPr>
                <w:rFonts w:ascii="Tahoma Armenian" w:hAnsi="Tahoma Armenian" w:cs="Tahoma Armenian"/>
                <w:sz w:val="14"/>
                <w:szCs w:val="14"/>
                <w:lang w:val="hy-AM"/>
              </w:rPr>
              <w:t>սդրությանը</w:t>
            </w:r>
            <w:r w:rsidRPr="000A3348">
              <w:rPr>
                <w:rFonts w:ascii="Tahoma Armenian" w:hAnsi="Tahoma Armenian" w:cs="Tahoma Armenian"/>
                <w:sz w:val="14"/>
                <w:szCs w:val="14"/>
                <w:lang w:val="hy-AM"/>
              </w:rPr>
              <w:t xml:space="preserve">, </w:t>
            </w:r>
            <w:r>
              <w:rPr>
                <w:rFonts w:ascii="Tahoma Armenian" w:hAnsi="Tahoma Armenian" w:cs="Tahoma Armenian"/>
                <w:sz w:val="14"/>
                <w:szCs w:val="14"/>
                <w:lang w:val="hy-AM"/>
              </w:rPr>
              <w:t xml:space="preserve">ներառյալ </w:t>
            </w:r>
            <w:r w:rsidRPr="000A3348">
              <w:rPr>
                <w:rFonts w:ascii="Tahoma Armenian" w:hAnsi="Tahoma Armenian" w:cs="Tahoma Armenian"/>
                <w:sz w:val="14"/>
                <w:szCs w:val="14"/>
                <w:lang w:val="hy-AM"/>
              </w:rPr>
              <w:t>աշխատանքային ժամերին, փոխհատուցմանը, խտրականությանը և երրորդ կողմի ներկայացմանը</w:t>
            </w:r>
            <w:r>
              <w:rPr>
                <w:rFonts w:ascii="Tahoma Armenian" w:hAnsi="Tahoma Armenian" w:cs="Tahoma Armenian"/>
                <w:sz w:val="14"/>
                <w:szCs w:val="14"/>
                <w:lang w:val="hy-AM"/>
              </w:rPr>
              <w:t xml:space="preserve"> վերաբերող պահանջներին</w:t>
            </w:r>
            <w:r w:rsidRPr="000A3348">
              <w:rPr>
                <w:rFonts w:ascii="Tahoma Armenian" w:hAnsi="Tahoma Armenian" w:cs="Tahoma Armenian"/>
                <w:sz w:val="14"/>
                <w:szCs w:val="14"/>
                <w:lang w:val="hy-AM"/>
              </w:rPr>
              <w:t>:</w:t>
            </w:r>
          </w:p>
          <w:p w14:paraId="21C3666F" w14:textId="77777777" w:rsidR="00FD2B4B" w:rsidRPr="000A3348" w:rsidRDefault="00FD2B4B" w:rsidP="009B2422">
            <w:pPr>
              <w:numPr>
                <w:ilvl w:val="0"/>
                <w:numId w:val="1"/>
              </w:numPr>
              <w:tabs>
                <w:tab w:val="clear" w:pos="790"/>
                <w:tab w:val="num" w:pos="0"/>
                <w:tab w:val="left" w:pos="162"/>
              </w:tabs>
              <w:ind w:left="-18" w:firstLine="18"/>
              <w:jc w:val="both"/>
              <w:rPr>
                <w:rFonts w:ascii="Tahoma Armenian" w:hAnsi="Tahoma Armenian" w:cs="Tahoma Armenian"/>
                <w:sz w:val="14"/>
                <w:szCs w:val="14"/>
                <w:lang w:val="hy-AM"/>
              </w:rPr>
            </w:pPr>
            <w:r w:rsidRPr="000A3348">
              <w:rPr>
                <w:rFonts w:ascii="Tahoma Armenian" w:hAnsi="Tahoma Armenian" w:cs="Tahoma Armenian"/>
                <w:sz w:val="14"/>
                <w:szCs w:val="14"/>
                <w:lang w:val="hy-AM"/>
              </w:rPr>
              <w:t>Արժեվորել բազմազանությունը՝ դրա ամենալայն իմաստով:</w:t>
            </w:r>
          </w:p>
          <w:p w14:paraId="603D8345" w14:textId="77777777" w:rsidR="00FD2B4B" w:rsidRPr="000A3348" w:rsidRDefault="00FD2B4B" w:rsidP="009B2422">
            <w:pPr>
              <w:numPr>
                <w:ilvl w:val="0"/>
                <w:numId w:val="1"/>
              </w:numPr>
              <w:tabs>
                <w:tab w:val="clear" w:pos="790"/>
                <w:tab w:val="num" w:pos="0"/>
                <w:tab w:val="left" w:pos="72"/>
                <w:tab w:val="left" w:pos="162"/>
              </w:tabs>
              <w:ind w:left="-18" w:firstLine="18"/>
              <w:jc w:val="both"/>
              <w:rPr>
                <w:rFonts w:ascii="Tahoma Armenian" w:hAnsi="Tahoma Armenian" w:cs="Tahoma Armenian"/>
                <w:sz w:val="14"/>
                <w:szCs w:val="14"/>
                <w:lang w:val="hy-AM"/>
              </w:rPr>
            </w:pPr>
            <w:r w:rsidRPr="000A3348">
              <w:rPr>
                <w:rFonts w:ascii="Tahoma Armenian" w:hAnsi="Tahoma Armenian" w:cs="Tahoma Armenian"/>
                <w:sz w:val="14"/>
                <w:szCs w:val="14"/>
                <w:lang w:val="hy-AM"/>
              </w:rPr>
              <w:t>Պարտավորեցնել յուրաքանչյուրին լինել հաշվետու՝ գործը ամենաբարձր մակարդակով  կատարելու համար:</w:t>
            </w:r>
          </w:p>
          <w:p w14:paraId="32E1CAD4" w14:textId="77777777" w:rsidR="00FD2B4B" w:rsidRPr="000A3348" w:rsidRDefault="00FD2B4B" w:rsidP="009B2422">
            <w:pPr>
              <w:numPr>
                <w:ilvl w:val="0"/>
                <w:numId w:val="1"/>
              </w:numPr>
              <w:tabs>
                <w:tab w:val="clear" w:pos="790"/>
                <w:tab w:val="num" w:pos="0"/>
                <w:tab w:val="left" w:pos="72"/>
                <w:tab w:val="left" w:pos="162"/>
              </w:tabs>
              <w:ind w:left="-18" w:firstLine="18"/>
              <w:jc w:val="both"/>
              <w:rPr>
                <w:rFonts w:ascii="Tahoma Armenian" w:hAnsi="Tahoma Armenian" w:cs="Tahoma Armenian"/>
                <w:sz w:val="14"/>
                <w:szCs w:val="14"/>
                <w:lang w:val="hy-AM"/>
              </w:rPr>
            </w:pPr>
            <w:r w:rsidRPr="000A3348">
              <w:rPr>
                <w:rFonts w:ascii="Tahoma Armenian" w:hAnsi="Tahoma Armenian" w:cs="Tahoma Armenian"/>
                <w:sz w:val="14"/>
                <w:szCs w:val="14"/>
                <w:lang w:val="hy-AM"/>
              </w:rPr>
              <w:t>Վարձատրել մեր աշխատողներին կատարած աշխատանքին համարժեք:</w:t>
            </w:r>
          </w:p>
          <w:p w14:paraId="1B2EFBE9" w14:textId="77777777" w:rsidR="00FD2B4B" w:rsidRPr="000A3348" w:rsidRDefault="00FD2B4B" w:rsidP="009B2422">
            <w:pPr>
              <w:numPr>
                <w:ilvl w:val="0"/>
                <w:numId w:val="1"/>
              </w:numPr>
              <w:tabs>
                <w:tab w:val="clear" w:pos="790"/>
                <w:tab w:val="num" w:pos="0"/>
                <w:tab w:val="left" w:pos="162"/>
              </w:tabs>
              <w:ind w:left="-18" w:firstLine="18"/>
              <w:jc w:val="both"/>
              <w:rPr>
                <w:rFonts w:ascii="Tahoma Armenian" w:hAnsi="Tahoma Armenian" w:cs="Tahoma Armenian"/>
                <w:sz w:val="14"/>
                <w:szCs w:val="14"/>
                <w:lang w:val="hy-AM"/>
              </w:rPr>
            </w:pPr>
            <w:r w:rsidRPr="000A3348">
              <w:rPr>
                <w:rFonts w:ascii="Tahoma Armenian" w:hAnsi="Tahoma Armenian" w:cs="Tahoma Armenian"/>
                <w:sz w:val="14"/>
                <w:szCs w:val="14"/>
                <w:lang w:val="hy-AM"/>
              </w:rPr>
              <w:t>Աշխատողների համար ապահովել անձնական և մասնագիտական զարգացման հնարավորություն:</w:t>
            </w:r>
          </w:p>
          <w:p w14:paraId="7482EBC3" w14:textId="77777777" w:rsidR="00FD2B4B" w:rsidRPr="000A3348" w:rsidRDefault="00FD2B4B" w:rsidP="009B2422">
            <w:pPr>
              <w:numPr>
                <w:ilvl w:val="0"/>
                <w:numId w:val="1"/>
              </w:numPr>
              <w:tabs>
                <w:tab w:val="clear" w:pos="790"/>
                <w:tab w:val="num" w:pos="0"/>
                <w:tab w:val="left" w:pos="162"/>
              </w:tabs>
              <w:ind w:left="-18" w:firstLine="18"/>
              <w:jc w:val="both"/>
              <w:rPr>
                <w:rFonts w:ascii="Tahoma Armenian" w:hAnsi="Tahoma Armenian" w:cs="Tahoma Armenian"/>
                <w:sz w:val="14"/>
                <w:szCs w:val="14"/>
                <w:lang w:val="hy-AM"/>
              </w:rPr>
            </w:pPr>
            <w:r w:rsidRPr="000A3348">
              <w:rPr>
                <w:rFonts w:ascii="Tahoma Armenian" w:hAnsi="Tahoma Armenian" w:cs="Tahoma Armenian"/>
                <w:sz w:val="14"/>
                <w:szCs w:val="14"/>
                <w:lang w:val="hy-AM"/>
              </w:rPr>
              <w:t>Աշխատողների հետ միասնաբար ապահովել անվտանգությունը աշխատավայրում:</w:t>
            </w:r>
          </w:p>
          <w:p w14:paraId="5D9B9B0A" w14:textId="77777777" w:rsidR="00FD2B4B" w:rsidRPr="000A3348" w:rsidRDefault="00FD2B4B" w:rsidP="009B2422">
            <w:pPr>
              <w:tabs>
                <w:tab w:val="left" w:pos="162"/>
              </w:tabs>
              <w:jc w:val="both"/>
              <w:rPr>
                <w:rFonts w:ascii="Tahoma Armenian" w:hAnsi="Tahoma Armenian" w:cs="Tahoma Armenian"/>
                <w:sz w:val="14"/>
                <w:szCs w:val="14"/>
                <w:lang w:val="hy-AM"/>
              </w:rPr>
            </w:pPr>
          </w:p>
        </w:tc>
        <w:tc>
          <w:tcPr>
            <w:tcW w:w="5130" w:type="dxa"/>
          </w:tcPr>
          <w:p w14:paraId="3597AA92" w14:textId="77777777" w:rsidR="00FD2B4B" w:rsidRPr="000A3348" w:rsidRDefault="00FD2B4B" w:rsidP="009B2422">
            <w:pPr>
              <w:autoSpaceDE w:val="0"/>
              <w:autoSpaceDN w:val="0"/>
              <w:adjustRightInd w:val="0"/>
              <w:jc w:val="both"/>
              <w:rPr>
                <w:rFonts w:ascii="Tahoma Armenian" w:hAnsi="Tahoma Armenian" w:cs="GillSansMT"/>
                <w:sz w:val="16"/>
                <w:szCs w:val="16"/>
              </w:rPr>
            </w:pPr>
            <w:r w:rsidRPr="000A3348">
              <w:rPr>
                <w:rFonts w:ascii="Tahoma Armenian" w:hAnsi="Tahoma Armenian" w:cs="GillSansMT"/>
                <w:sz w:val="16"/>
                <w:szCs w:val="16"/>
                <w:lang w:val="hy-AM"/>
              </w:rPr>
              <w:t>1. Establish a strong and direct relationship with our employees through open and honest communications.</w:t>
            </w:r>
          </w:p>
          <w:p w14:paraId="16777803" w14:textId="77777777" w:rsidR="00FD2B4B" w:rsidRPr="000A3348" w:rsidRDefault="00FD2B4B" w:rsidP="009B2422">
            <w:pPr>
              <w:autoSpaceDE w:val="0"/>
              <w:autoSpaceDN w:val="0"/>
              <w:adjustRightInd w:val="0"/>
              <w:jc w:val="both"/>
              <w:rPr>
                <w:rFonts w:ascii="Tahoma Armenian" w:hAnsi="Tahoma Armenian" w:cs="GillSansMT"/>
                <w:sz w:val="16"/>
                <w:szCs w:val="16"/>
              </w:rPr>
            </w:pPr>
            <w:r w:rsidRPr="000A3348">
              <w:rPr>
                <w:rFonts w:ascii="Tahoma Armenian" w:hAnsi="Tahoma Armenian" w:cs="GillSansMT"/>
                <w:sz w:val="16"/>
                <w:szCs w:val="16"/>
                <w:lang w:val="hy-AM"/>
              </w:rPr>
              <w:t>2. Treat our employees with fairness, dignity, and respect.</w:t>
            </w:r>
          </w:p>
          <w:p w14:paraId="0043BDD2" w14:textId="77777777" w:rsidR="00FD2B4B" w:rsidRPr="000A3348" w:rsidRDefault="00FD2B4B" w:rsidP="009B2422">
            <w:pPr>
              <w:autoSpaceDE w:val="0"/>
              <w:autoSpaceDN w:val="0"/>
              <w:adjustRightInd w:val="0"/>
              <w:jc w:val="both"/>
              <w:rPr>
                <w:rFonts w:ascii="Tahoma Armenian" w:hAnsi="Tahoma Armenian" w:cs="GillSansMT"/>
                <w:sz w:val="10"/>
                <w:szCs w:val="10"/>
              </w:rPr>
            </w:pPr>
          </w:p>
          <w:p w14:paraId="41D5D3A4" w14:textId="77777777" w:rsidR="00FD2B4B" w:rsidRPr="000A3348" w:rsidRDefault="00FD2B4B" w:rsidP="009B2422">
            <w:pPr>
              <w:autoSpaceDE w:val="0"/>
              <w:autoSpaceDN w:val="0"/>
              <w:adjustRightInd w:val="0"/>
              <w:jc w:val="both"/>
              <w:rPr>
                <w:rFonts w:ascii="Tahoma Armenian" w:hAnsi="Tahoma Armenian" w:cs="GillSansMT"/>
                <w:sz w:val="16"/>
                <w:szCs w:val="16"/>
              </w:rPr>
            </w:pPr>
            <w:r w:rsidRPr="000A3348">
              <w:rPr>
                <w:rFonts w:ascii="Tahoma Armenian" w:hAnsi="Tahoma Armenian" w:cs="GillSansMT"/>
                <w:sz w:val="16"/>
                <w:szCs w:val="16"/>
                <w:lang w:val="hy-AM"/>
              </w:rPr>
              <w:t>3. Abide by applicable local labour laws, including those that address working hours, compensation, discrimination, and third party representation.</w:t>
            </w:r>
          </w:p>
          <w:p w14:paraId="432516D1" w14:textId="77777777" w:rsidR="00FD2B4B" w:rsidRPr="000A3348" w:rsidRDefault="00FD2B4B" w:rsidP="009B2422">
            <w:pPr>
              <w:autoSpaceDE w:val="0"/>
              <w:autoSpaceDN w:val="0"/>
              <w:adjustRightInd w:val="0"/>
              <w:jc w:val="both"/>
              <w:rPr>
                <w:rFonts w:ascii="Tahoma Armenian" w:hAnsi="Tahoma Armenian" w:cs="GillSansMT"/>
                <w:sz w:val="16"/>
                <w:szCs w:val="16"/>
              </w:rPr>
            </w:pPr>
            <w:r w:rsidRPr="000A3348">
              <w:rPr>
                <w:rFonts w:ascii="Tahoma Armenian" w:hAnsi="Tahoma Armenian" w:cs="GillSansMT"/>
                <w:sz w:val="16"/>
                <w:szCs w:val="16"/>
                <w:lang w:val="hy-AM"/>
              </w:rPr>
              <w:t>4. Value diversity in its broadest sense.</w:t>
            </w:r>
          </w:p>
          <w:p w14:paraId="00E928CB" w14:textId="77777777" w:rsidR="00FD2B4B" w:rsidRPr="000A3348" w:rsidRDefault="00FD2B4B" w:rsidP="009B2422">
            <w:pPr>
              <w:autoSpaceDE w:val="0"/>
              <w:autoSpaceDN w:val="0"/>
              <w:adjustRightInd w:val="0"/>
              <w:jc w:val="both"/>
              <w:rPr>
                <w:rFonts w:ascii="Tahoma Armenian" w:hAnsi="Tahoma Armenian" w:cs="GillSansMT"/>
                <w:sz w:val="16"/>
                <w:szCs w:val="16"/>
              </w:rPr>
            </w:pPr>
            <w:r w:rsidRPr="000A3348">
              <w:rPr>
                <w:rFonts w:ascii="Tahoma Armenian" w:hAnsi="Tahoma Armenian" w:cs="GillSansMT"/>
                <w:sz w:val="16"/>
                <w:szCs w:val="16"/>
                <w:lang w:val="hy-AM"/>
              </w:rPr>
              <w:t>5. Hold each other accountable for performance at the highest levels.</w:t>
            </w:r>
          </w:p>
          <w:p w14:paraId="0BCEB78F" w14:textId="77777777" w:rsidR="00FD2B4B" w:rsidRPr="000A3348" w:rsidRDefault="00FD2B4B" w:rsidP="009B2422">
            <w:pPr>
              <w:autoSpaceDE w:val="0"/>
              <w:autoSpaceDN w:val="0"/>
              <w:adjustRightInd w:val="0"/>
              <w:jc w:val="both"/>
              <w:rPr>
                <w:rFonts w:ascii="Tahoma Armenian" w:hAnsi="Tahoma Armenian" w:cs="GillSansMT"/>
                <w:sz w:val="10"/>
                <w:szCs w:val="10"/>
              </w:rPr>
            </w:pPr>
          </w:p>
          <w:p w14:paraId="1464AB31" w14:textId="77777777" w:rsidR="00FD2B4B" w:rsidRPr="000A3348" w:rsidRDefault="00FD2B4B" w:rsidP="009B2422">
            <w:pPr>
              <w:autoSpaceDE w:val="0"/>
              <w:autoSpaceDN w:val="0"/>
              <w:adjustRightInd w:val="0"/>
              <w:jc w:val="both"/>
              <w:rPr>
                <w:rFonts w:ascii="Tahoma Armenian" w:hAnsi="Tahoma Armenian" w:cs="GillSansMT"/>
                <w:sz w:val="16"/>
                <w:szCs w:val="16"/>
                <w:lang w:val="hy-AM"/>
              </w:rPr>
            </w:pPr>
            <w:r w:rsidRPr="000A3348">
              <w:rPr>
                <w:rFonts w:ascii="Tahoma Armenian" w:hAnsi="Tahoma Armenian" w:cs="GillSansMT"/>
                <w:sz w:val="16"/>
                <w:szCs w:val="16"/>
                <w:lang w:val="hy-AM"/>
              </w:rPr>
              <w:t>6. Reward our employees commensurate with performance.</w:t>
            </w:r>
          </w:p>
          <w:p w14:paraId="7508254A" w14:textId="77777777" w:rsidR="00FD2B4B" w:rsidRPr="000A3348" w:rsidRDefault="00FD2B4B" w:rsidP="009B2422">
            <w:pPr>
              <w:autoSpaceDE w:val="0"/>
              <w:autoSpaceDN w:val="0"/>
              <w:adjustRightInd w:val="0"/>
              <w:jc w:val="both"/>
              <w:rPr>
                <w:rFonts w:ascii="Tahoma Armenian" w:hAnsi="Tahoma Armenian" w:cs="GillSansMT"/>
                <w:sz w:val="16"/>
                <w:szCs w:val="16"/>
              </w:rPr>
            </w:pPr>
            <w:r w:rsidRPr="000A3348">
              <w:rPr>
                <w:rFonts w:ascii="Tahoma Armenian" w:hAnsi="Tahoma Armenian" w:cs="GillSansMT"/>
                <w:sz w:val="16"/>
                <w:szCs w:val="16"/>
                <w:lang w:val="hy-AM"/>
              </w:rPr>
              <w:t>7. Provide opportunities for employees to develop personally and professionally.</w:t>
            </w:r>
          </w:p>
          <w:p w14:paraId="548B9010" w14:textId="77777777" w:rsidR="00FD2B4B" w:rsidRPr="000A3348" w:rsidRDefault="00FD2B4B" w:rsidP="009B2422">
            <w:pPr>
              <w:autoSpaceDE w:val="0"/>
              <w:autoSpaceDN w:val="0"/>
              <w:adjustRightInd w:val="0"/>
              <w:jc w:val="both"/>
              <w:rPr>
                <w:rFonts w:ascii="Tahoma Armenian" w:hAnsi="Tahoma Armenian" w:cs="GillSansMT"/>
                <w:sz w:val="16"/>
                <w:szCs w:val="16"/>
                <w:lang w:val="hy-AM"/>
              </w:rPr>
            </w:pPr>
            <w:r w:rsidRPr="000A3348">
              <w:rPr>
                <w:rFonts w:ascii="Tahoma Armenian" w:hAnsi="Tahoma Armenian" w:cs="GillSansMT"/>
                <w:sz w:val="16"/>
                <w:szCs w:val="16"/>
                <w:lang w:val="hy-AM"/>
              </w:rPr>
              <w:t>8. Ensure, with our employees, the safety of the workplace.</w:t>
            </w:r>
          </w:p>
          <w:p w14:paraId="0922A7EF" w14:textId="77777777" w:rsidR="00FD2B4B" w:rsidRPr="000A3348" w:rsidRDefault="00FD2B4B" w:rsidP="009B2422">
            <w:pPr>
              <w:tabs>
                <w:tab w:val="left" w:pos="162"/>
              </w:tabs>
              <w:jc w:val="both"/>
              <w:rPr>
                <w:rFonts w:ascii="Tahoma Armenian" w:hAnsi="Tahoma Armenian" w:cs="Tahoma Armenian"/>
                <w:sz w:val="16"/>
                <w:szCs w:val="16"/>
                <w:lang w:val="hy-AM"/>
              </w:rPr>
            </w:pPr>
          </w:p>
        </w:tc>
      </w:tr>
      <w:tr w:rsidR="00FD2B4B" w:rsidRPr="000A3348" w14:paraId="51485A97" w14:textId="77777777" w:rsidTr="009B2422">
        <w:trPr>
          <w:trHeight w:val="1008"/>
        </w:trPr>
        <w:tc>
          <w:tcPr>
            <w:tcW w:w="5130" w:type="dxa"/>
          </w:tcPr>
          <w:p w14:paraId="07BCA693" w14:textId="77777777" w:rsidR="00FD2B4B" w:rsidRPr="000A3348" w:rsidRDefault="00FD2B4B" w:rsidP="009B2422">
            <w:pPr>
              <w:autoSpaceDE w:val="0"/>
              <w:autoSpaceDN w:val="0"/>
              <w:adjustRightInd w:val="0"/>
              <w:jc w:val="both"/>
              <w:rPr>
                <w:rFonts w:ascii="Tahoma Armenian" w:hAnsi="Tahoma Armenian"/>
                <w:sz w:val="14"/>
                <w:szCs w:val="14"/>
                <w:lang w:val="hy-AM"/>
              </w:rPr>
            </w:pPr>
            <w:r w:rsidRPr="000A3348">
              <w:rPr>
                <w:rFonts w:ascii="Tahoma Armenian" w:hAnsi="Tahoma Armenian" w:cs="Tahoma Armenian"/>
                <w:sz w:val="14"/>
                <w:szCs w:val="14"/>
                <w:lang w:val="hy-AM"/>
              </w:rPr>
              <w:t>Մենք ակնկալում ենք, որ մեր մատակ</w:t>
            </w:r>
            <w:r>
              <w:rPr>
                <w:rFonts w:ascii="Tahoma Armenian" w:hAnsi="Tahoma Armenian" w:cs="Tahoma Armenian"/>
                <w:sz w:val="14"/>
                <w:szCs w:val="14"/>
                <w:lang w:val="hy-AM"/>
              </w:rPr>
              <w:t>արարները կհետևեն գործող օրենսդրությանը</w:t>
            </w:r>
            <w:r w:rsidRPr="000A3348">
              <w:rPr>
                <w:rFonts w:ascii="Tahoma Armenian" w:hAnsi="Tahoma Armenian" w:cs="Tahoma Armenian"/>
                <w:sz w:val="14"/>
                <w:szCs w:val="14"/>
                <w:lang w:val="hy-AM"/>
              </w:rPr>
              <w:t>, ինչպես նաև այն երկրների նմանատիպ ստանդարտներին և սկզբունքներին, որտեղ նրանք գործում են:</w:t>
            </w:r>
          </w:p>
        </w:tc>
        <w:tc>
          <w:tcPr>
            <w:tcW w:w="5130" w:type="dxa"/>
          </w:tcPr>
          <w:p w14:paraId="6B4F038E" w14:textId="77777777" w:rsidR="00FD2B4B" w:rsidRPr="000A3348" w:rsidRDefault="00FD2B4B" w:rsidP="009B2422">
            <w:pPr>
              <w:autoSpaceDE w:val="0"/>
              <w:autoSpaceDN w:val="0"/>
              <w:adjustRightInd w:val="0"/>
              <w:jc w:val="both"/>
              <w:rPr>
                <w:rFonts w:ascii="Tahoma Armenian" w:hAnsi="Tahoma Armenian" w:cs="GillSansMT"/>
                <w:sz w:val="16"/>
                <w:szCs w:val="16"/>
              </w:rPr>
            </w:pPr>
            <w:r w:rsidRPr="000A3348">
              <w:rPr>
                <w:rFonts w:ascii="Tahoma Armenian" w:hAnsi="Tahoma Armenian" w:cs="GillSansMT"/>
                <w:sz w:val="16"/>
                <w:szCs w:val="16"/>
                <w:lang w:val="hy-AM"/>
              </w:rPr>
              <w:t>We expect our suppliers to follow applicable laws, and similar standards and principles in the countries in which they operate.</w:t>
            </w:r>
          </w:p>
        </w:tc>
      </w:tr>
      <w:tr w:rsidR="00FD2B4B" w:rsidRPr="000A3348" w14:paraId="44B7C415" w14:textId="77777777" w:rsidTr="009B2422">
        <w:trPr>
          <w:trHeight w:val="334"/>
        </w:trPr>
        <w:tc>
          <w:tcPr>
            <w:tcW w:w="5130" w:type="dxa"/>
          </w:tcPr>
          <w:p w14:paraId="5FC8445F" w14:textId="77777777" w:rsidR="00FD2B4B" w:rsidRPr="000A3348" w:rsidRDefault="00FD2B4B" w:rsidP="009B2422">
            <w:pPr>
              <w:autoSpaceDE w:val="0"/>
              <w:autoSpaceDN w:val="0"/>
              <w:adjustRightInd w:val="0"/>
              <w:spacing w:before="100" w:after="100"/>
              <w:jc w:val="center"/>
              <w:rPr>
                <w:rFonts w:ascii="Tahoma Armenian" w:hAnsi="Tahoma Armenian" w:cs="GillSansMT,Bold"/>
                <w:b/>
                <w:bCs/>
                <w:sz w:val="14"/>
                <w:szCs w:val="14"/>
                <w:lang w:val="hy-AM"/>
              </w:rPr>
            </w:pPr>
            <w:r w:rsidRPr="000A3348">
              <w:rPr>
                <w:rFonts w:ascii="Tahoma Armenian" w:hAnsi="Tahoma Armenian" w:cs="Tahoma Armenian"/>
                <w:b/>
                <w:bCs/>
                <w:sz w:val="14"/>
                <w:szCs w:val="14"/>
                <w:lang w:val="hy-AM"/>
              </w:rPr>
              <w:lastRenderedPageBreak/>
              <w:t>Աշխատանքային Միջավայր</w:t>
            </w:r>
          </w:p>
        </w:tc>
        <w:tc>
          <w:tcPr>
            <w:tcW w:w="5130" w:type="dxa"/>
          </w:tcPr>
          <w:p w14:paraId="20F3D179" w14:textId="77777777" w:rsidR="00FD2B4B" w:rsidRPr="000A3348" w:rsidRDefault="00FD2B4B" w:rsidP="009B2422">
            <w:pPr>
              <w:spacing w:before="100" w:after="100"/>
              <w:jc w:val="center"/>
              <w:rPr>
                <w:rFonts w:ascii="Tahoma Armenian" w:hAnsi="Tahoma Armenian" w:cs="Tahoma Armenian"/>
                <w:b/>
                <w:bCs/>
                <w:sz w:val="16"/>
                <w:szCs w:val="16"/>
                <w:lang w:val="hy-AM"/>
              </w:rPr>
            </w:pPr>
            <w:r w:rsidRPr="000A3348">
              <w:rPr>
                <w:rFonts w:ascii="Tahoma Armenian" w:hAnsi="Tahoma Armenian" w:cs="GillSansMT,Bold"/>
                <w:b/>
                <w:bCs/>
                <w:sz w:val="16"/>
                <w:szCs w:val="16"/>
                <w:lang w:val="hy-AM"/>
              </w:rPr>
              <w:t>Work Environment</w:t>
            </w:r>
          </w:p>
        </w:tc>
      </w:tr>
      <w:tr w:rsidR="00FD2B4B" w:rsidRPr="000A3348" w14:paraId="7BB6A43A" w14:textId="77777777" w:rsidTr="009B2422">
        <w:trPr>
          <w:trHeight w:val="589"/>
        </w:trPr>
        <w:tc>
          <w:tcPr>
            <w:tcW w:w="5130" w:type="dxa"/>
          </w:tcPr>
          <w:p w14:paraId="58EA2B26" w14:textId="77777777" w:rsidR="00FD2B4B" w:rsidRPr="000A3348" w:rsidRDefault="00FD2B4B" w:rsidP="009B2422">
            <w:pPr>
              <w:autoSpaceDE w:val="0"/>
              <w:autoSpaceDN w:val="0"/>
              <w:adjustRightInd w:val="0"/>
              <w:spacing w:before="100" w:after="100"/>
              <w:jc w:val="both"/>
              <w:rPr>
                <w:rFonts w:ascii="Tahoma Armenian" w:hAnsi="Tahoma Armenian" w:cs="GillSansMT,Bold"/>
                <w:b/>
                <w:bCs/>
                <w:sz w:val="14"/>
                <w:szCs w:val="14"/>
                <w:lang w:val="hy-AM"/>
              </w:rPr>
            </w:pPr>
            <w:r w:rsidRPr="000A3348">
              <w:rPr>
                <w:rFonts w:ascii="Tahoma Armenian" w:hAnsi="Tahoma Armenian" w:cs="Tahoma Armenian"/>
                <w:sz w:val="14"/>
                <w:szCs w:val="14"/>
                <w:lang w:val="hy-AM"/>
              </w:rPr>
              <w:t xml:space="preserve">Մենք ակնկալում ենք, որ մեր մատակարարները կգնահատեն իրենց աշխատողներին և </w:t>
            </w:r>
            <w:r>
              <w:rPr>
                <w:rFonts w:ascii="Tahoma Armenian" w:hAnsi="Tahoma Armenian" w:cs="Tahoma Armenian"/>
                <w:sz w:val="14"/>
                <w:szCs w:val="14"/>
                <w:lang w:val="hy-AM"/>
              </w:rPr>
              <w:t xml:space="preserve">իրենց հետ </w:t>
            </w:r>
            <w:r w:rsidRPr="000A3348">
              <w:rPr>
                <w:rFonts w:ascii="Tahoma Armenian" w:hAnsi="Tahoma Armenian" w:cs="Tahoma Armenian"/>
                <w:sz w:val="14"/>
                <w:szCs w:val="14"/>
                <w:lang w:val="hy-AM"/>
              </w:rPr>
              <w:t xml:space="preserve">պայմանագրային </w:t>
            </w:r>
            <w:r>
              <w:rPr>
                <w:rFonts w:ascii="Tahoma Armenian" w:hAnsi="Tahoma Armenian" w:cs="Tahoma Armenian"/>
                <w:sz w:val="14"/>
                <w:szCs w:val="14"/>
                <w:lang w:val="hy-AM"/>
              </w:rPr>
              <w:t>հարաբերություններ ունեցող անձանց</w:t>
            </w:r>
            <w:r w:rsidRPr="000A3348">
              <w:rPr>
                <w:rFonts w:ascii="Tahoma Armenian" w:hAnsi="Tahoma Armenian" w:cs="Tahoma Armenian"/>
                <w:sz w:val="14"/>
                <w:szCs w:val="14"/>
                <w:lang w:val="hy-AM"/>
              </w:rPr>
              <w:t>՝ համաձայն նրանց գործը կատարելու ունակության, այլ ոչ թե համաձայն նրանց ֆիզիկական և/կամ անձնական հատկանիշների կամ համոզմունքների՝ դրանով իսկ հաստատելով առանց ռասայի, մաշկի գույնի, սեռի, կրոնի, քաղաքական համոզմունքների, ազգային ծագման կամ սեռական կողմնորոշման խտրականության գործելու սկզբունքը:</w:t>
            </w:r>
          </w:p>
        </w:tc>
        <w:tc>
          <w:tcPr>
            <w:tcW w:w="5130" w:type="dxa"/>
          </w:tcPr>
          <w:p w14:paraId="2A86429F" w14:textId="77777777" w:rsidR="00FD2B4B" w:rsidRPr="00EE673E" w:rsidRDefault="00FD2B4B" w:rsidP="009B2422">
            <w:pPr>
              <w:spacing w:before="100" w:after="100"/>
              <w:jc w:val="both"/>
              <w:rPr>
                <w:rFonts w:ascii="MS Gothic" w:eastAsia="MS Gothic" w:hAnsi="MS Gothic" w:cs="MS Gothic"/>
                <w:b/>
                <w:bCs/>
                <w:sz w:val="16"/>
                <w:szCs w:val="16"/>
                <w:lang w:val="hy-AM"/>
              </w:rPr>
            </w:pPr>
            <w:r w:rsidRPr="000A3348">
              <w:rPr>
                <w:rFonts w:ascii="Tahoma Armenian" w:hAnsi="Tahoma Armenian" w:cs="GillSansMT"/>
                <w:sz w:val="16"/>
                <w:szCs w:val="16"/>
                <w:lang w:val="hy-AM"/>
              </w:rPr>
              <w:t>We expect our suppliers to judge their employees and contractors based upon their ability to do their jobs and not upon their physical and/or personal characteristics or beliefs, affirming the principle of no discrimination based on race, colour, gender, religion, political opinion, national origin or sexual orientation</w:t>
            </w:r>
            <w:r>
              <w:rPr>
                <w:rFonts w:ascii="MS Gothic" w:eastAsia="MS Gothic" w:hAnsi="MS Gothic" w:cs="MS Gothic"/>
                <w:sz w:val="16"/>
                <w:szCs w:val="16"/>
                <w:lang w:val="hy-AM"/>
              </w:rPr>
              <w:t xml:space="preserve">․ </w:t>
            </w:r>
          </w:p>
        </w:tc>
      </w:tr>
      <w:tr w:rsidR="00FD2B4B" w:rsidRPr="000A3348" w14:paraId="3B35985B" w14:textId="77777777" w:rsidTr="009B2422">
        <w:trPr>
          <w:trHeight w:val="119"/>
        </w:trPr>
        <w:tc>
          <w:tcPr>
            <w:tcW w:w="5130" w:type="dxa"/>
          </w:tcPr>
          <w:p w14:paraId="28C73670" w14:textId="77777777" w:rsidR="00FD2B4B" w:rsidRPr="000A3348" w:rsidRDefault="00FD2B4B" w:rsidP="009B2422">
            <w:pPr>
              <w:autoSpaceDE w:val="0"/>
              <w:autoSpaceDN w:val="0"/>
              <w:adjustRightInd w:val="0"/>
              <w:spacing w:before="100" w:after="100"/>
              <w:jc w:val="center"/>
              <w:rPr>
                <w:rFonts w:ascii="Tahoma Armenian" w:hAnsi="Tahoma Armenian" w:cs="GillSansMT,Bold"/>
                <w:b/>
                <w:bCs/>
                <w:sz w:val="14"/>
                <w:szCs w:val="14"/>
                <w:lang w:val="hy-AM"/>
              </w:rPr>
            </w:pPr>
            <w:r w:rsidRPr="000A3348">
              <w:rPr>
                <w:rFonts w:ascii="Tahoma Armenian" w:hAnsi="Tahoma Armenian" w:cs="Tahoma Armenian"/>
                <w:b/>
                <w:bCs/>
                <w:sz w:val="14"/>
                <w:szCs w:val="14"/>
                <w:lang w:val="hy-AM"/>
              </w:rPr>
              <w:t>Առողջություն և Անվտանգություն</w:t>
            </w:r>
          </w:p>
        </w:tc>
        <w:tc>
          <w:tcPr>
            <w:tcW w:w="5130" w:type="dxa"/>
          </w:tcPr>
          <w:p w14:paraId="7D8039C8" w14:textId="77777777" w:rsidR="00FD2B4B" w:rsidRPr="000A3348" w:rsidRDefault="00FD2B4B" w:rsidP="009B2422">
            <w:pPr>
              <w:spacing w:before="100" w:after="100"/>
              <w:jc w:val="center"/>
              <w:rPr>
                <w:rFonts w:ascii="Tahoma Armenian" w:hAnsi="Tahoma Armenian" w:cs="Tahoma Armenian"/>
                <w:b/>
                <w:bCs/>
                <w:sz w:val="16"/>
                <w:szCs w:val="16"/>
                <w:lang w:val="hy-AM"/>
              </w:rPr>
            </w:pPr>
            <w:r w:rsidRPr="000A3348">
              <w:rPr>
                <w:rFonts w:ascii="Tahoma Armenian" w:hAnsi="Tahoma Armenian" w:cs="GillSansMT,Bold"/>
                <w:b/>
                <w:bCs/>
                <w:sz w:val="16"/>
                <w:szCs w:val="16"/>
                <w:lang w:val="hy-AM"/>
              </w:rPr>
              <w:t>Health and Safety</w:t>
            </w:r>
          </w:p>
        </w:tc>
      </w:tr>
      <w:tr w:rsidR="00FD2B4B" w:rsidRPr="000A3348" w14:paraId="6B495067" w14:textId="77777777" w:rsidTr="009B2422">
        <w:trPr>
          <w:trHeight w:val="711"/>
        </w:trPr>
        <w:tc>
          <w:tcPr>
            <w:tcW w:w="5130" w:type="dxa"/>
          </w:tcPr>
          <w:p w14:paraId="1222A7B7" w14:textId="77777777" w:rsidR="00FD2B4B" w:rsidRPr="00390417" w:rsidRDefault="00FD2B4B" w:rsidP="009B2422">
            <w:pPr>
              <w:autoSpaceDE w:val="0"/>
              <w:autoSpaceDN w:val="0"/>
              <w:adjustRightInd w:val="0"/>
              <w:jc w:val="both"/>
              <w:rPr>
                <w:rFonts w:ascii="Tahoma Armenian" w:hAnsi="Tahoma Armenian" w:cs="Tahoma Armenian"/>
                <w:sz w:val="14"/>
                <w:szCs w:val="14"/>
                <w:lang w:val="hy-AM"/>
              </w:rPr>
            </w:pPr>
            <w:r w:rsidRPr="000A3348">
              <w:rPr>
                <w:rFonts w:ascii="Tahoma Armenian" w:hAnsi="Tahoma Armenian" w:cs="Tahoma Armenian"/>
                <w:sz w:val="14"/>
                <w:szCs w:val="14"/>
                <w:lang w:val="hy-AM"/>
              </w:rPr>
              <w:t>Մենք ակնկալում ենք, որ մեր մատակարարները կապահովեն անվտանգ աշխատավայր, որտեղ ներդրված կլինեն այն քաղաքականությունները և հրահանգները, որոնք ուղղված են  նվազեցնելու պատահարների, վնասվածքի և առողջության վրա վնասակար ազդեցության վտանգները։</w:t>
            </w:r>
            <w:r w:rsidRPr="00390417">
              <w:rPr>
                <w:rFonts w:ascii="Tahoma Armenian" w:hAnsi="Tahoma Armenian" w:cs="Tahoma Armenian"/>
                <w:sz w:val="14"/>
                <w:szCs w:val="14"/>
                <w:lang w:val="hy-AM"/>
              </w:rPr>
              <w:t xml:space="preserve"> </w:t>
            </w:r>
          </w:p>
          <w:p w14:paraId="5688C3FD" w14:textId="77777777" w:rsidR="00FD2B4B" w:rsidRPr="00390417" w:rsidRDefault="00FD2B4B" w:rsidP="009B2422">
            <w:pPr>
              <w:autoSpaceDE w:val="0"/>
              <w:autoSpaceDN w:val="0"/>
              <w:adjustRightInd w:val="0"/>
              <w:jc w:val="both"/>
              <w:rPr>
                <w:rFonts w:ascii="Tahoma Armenian" w:hAnsi="Tahoma Armenian"/>
                <w:sz w:val="14"/>
                <w:szCs w:val="14"/>
                <w:lang w:val="hy-AM"/>
              </w:rPr>
            </w:pPr>
          </w:p>
        </w:tc>
        <w:tc>
          <w:tcPr>
            <w:tcW w:w="5130" w:type="dxa"/>
          </w:tcPr>
          <w:p w14:paraId="57D396B4" w14:textId="77777777" w:rsidR="00FD2B4B" w:rsidRPr="000A3348" w:rsidRDefault="00FD2B4B" w:rsidP="009B2422">
            <w:pPr>
              <w:autoSpaceDE w:val="0"/>
              <w:autoSpaceDN w:val="0"/>
              <w:adjustRightInd w:val="0"/>
              <w:jc w:val="both"/>
              <w:rPr>
                <w:rFonts w:ascii="Tahoma Armenian" w:hAnsi="Tahoma Armenian" w:cs="GillSansMT"/>
                <w:sz w:val="16"/>
                <w:szCs w:val="16"/>
              </w:rPr>
            </w:pPr>
            <w:r w:rsidRPr="000A3348">
              <w:rPr>
                <w:rFonts w:ascii="Tahoma Armenian" w:hAnsi="Tahoma Armenian" w:cs="GillSansMT"/>
                <w:sz w:val="16"/>
                <w:szCs w:val="16"/>
                <w:lang w:val="hy-AM"/>
              </w:rPr>
              <w:t>We expect our suppliers to provide a safe workplace with policies and practices in place to minimise the risk of accidents, injury, and exposure to health risks.</w:t>
            </w:r>
          </w:p>
        </w:tc>
      </w:tr>
      <w:tr w:rsidR="00FD2B4B" w:rsidRPr="000A3348" w14:paraId="496E5778" w14:textId="77777777" w:rsidTr="009B2422">
        <w:trPr>
          <w:trHeight w:val="225"/>
        </w:trPr>
        <w:tc>
          <w:tcPr>
            <w:tcW w:w="5130" w:type="dxa"/>
          </w:tcPr>
          <w:p w14:paraId="769E7786" w14:textId="77777777" w:rsidR="00FD2B4B" w:rsidRPr="000A3348" w:rsidRDefault="00FD2B4B" w:rsidP="009B2422">
            <w:pPr>
              <w:autoSpaceDE w:val="0"/>
              <w:autoSpaceDN w:val="0"/>
              <w:adjustRightInd w:val="0"/>
              <w:spacing w:before="100" w:after="100"/>
              <w:jc w:val="center"/>
              <w:rPr>
                <w:rFonts w:ascii="Tahoma Armenian" w:hAnsi="Tahoma Armenian" w:cs="GillSansMT,Bold"/>
                <w:b/>
                <w:bCs/>
                <w:sz w:val="14"/>
                <w:szCs w:val="14"/>
                <w:lang w:val="hy-AM"/>
              </w:rPr>
            </w:pPr>
            <w:r w:rsidRPr="000A3348">
              <w:rPr>
                <w:rFonts w:ascii="Tahoma Armenian" w:hAnsi="Tahoma Armenian" w:cs="Tahoma Armenian"/>
                <w:b/>
                <w:bCs/>
                <w:sz w:val="14"/>
                <w:szCs w:val="14"/>
                <w:lang w:val="hy-AM"/>
              </w:rPr>
              <w:t>Երեխայի Աշխատանք; Աշխատանքի Չարաշահում</w:t>
            </w:r>
          </w:p>
        </w:tc>
        <w:tc>
          <w:tcPr>
            <w:tcW w:w="5130" w:type="dxa"/>
          </w:tcPr>
          <w:p w14:paraId="385C567A" w14:textId="77777777" w:rsidR="00FD2B4B" w:rsidRPr="000A3348" w:rsidRDefault="00FD2B4B" w:rsidP="009B2422">
            <w:pPr>
              <w:spacing w:before="100" w:after="100"/>
              <w:jc w:val="center"/>
              <w:rPr>
                <w:rFonts w:ascii="Tahoma Armenian" w:hAnsi="Tahoma Armenian" w:cs="Tahoma Armenian"/>
                <w:b/>
                <w:bCs/>
                <w:sz w:val="16"/>
                <w:szCs w:val="16"/>
                <w:lang w:val="hy-AM"/>
              </w:rPr>
            </w:pPr>
            <w:r w:rsidRPr="000A3348">
              <w:rPr>
                <w:rFonts w:ascii="Tahoma Armenian" w:hAnsi="Tahoma Armenian" w:cs="GillSansMT,Bold"/>
                <w:b/>
                <w:bCs/>
                <w:sz w:val="16"/>
                <w:szCs w:val="16"/>
                <w:lang w:val="hy-AM"/>
              </w:rPr>
              <w:t>Child Labour; Abuse of Labour</w:t>
            </w:r>
          </w:p>
        </w:tc>
      </w:tr>
      <w:tr w:rsidR="00FD2B4B" w:rsidRPr="000A3348" w14:paraId="2FABCCE2" w14:textId="77777777" w:rsidTr="009B2422">
        <w:trPr>
          <w:trHeight w:val="729"/>
        </w:trPr>
        <w:tc>
          <w:tcPr>
            <w:tcW w:w="5130" w:type="dxa"/>
          </w:tcPr>
          <w:p w14:paraId="291E6592" w14:textId="77777777" w:rsidR="00FD2B4B" w:rsidRPr="0087320D" w:rsidRDefault="00FD2B4B" w:rsidP="009B2422">
            <w:pPr>
              <w:jc w:val="both"/>
              <w:rPr>
                <w:rFonts w:ascii="Tahoma Armenian" w:hAnsi="Tahoma Armenian" w:cs="Tahoma Armenian"/>
                <w:sz w:val="14"/>
                <w:szCs w:val="14"/>
                <w:lang w:val="hy-AM"/>
              </w:rPr>
            </w:pPr>
            <w:r w:rsidRPr="000A3348">
              <w:rPr>
                <w:rFonts w:ascii="Tahoma Armenian" w:hAnsi="Tahoma Armenian" w:cs="Tahoma Armenian"/>
                <w:sz w:val="14"/>
                <w:szCs w:val="14"/>
                <w:lang w:val="hy-AM"/>
              </w:rPr>
              <w:t xml:space="preserve">Մենք ակնկալում ենք, որ մեր մատակարարները ո՛չ կաշխատացնեն օրինական աշխատանքային տարիքի չհասած որևիցե անձի, ո՛չ էլ կհանդուրժեն ֆիզիկական կամ այլ անօրինական չարաշահում կամ ոտնձգություն, </w:t>
            </w:r>
            <w:r>
              <w:rPr>
                <w:rFonts w:ascii="Tahoma Armenian" w:hAnsi="Tahoma Armenian" w:cs="Tahoma Armenian"/>
                <w:sz w:val="14"/>
                <w:szCs w:val="14"/>
                <w:lang w:val="hy-AM"/>
              </w:rPr>
              <w:t xml:space="preserve">իրենց </w:t>
            </w:r>
            <w:r w:rsidRPr="000A3348">
              <w:rPr>
                <w:rFonts w:ascii="Tahoma Armenian" w:hAnsi="Tahoma Armenian" w:cs="Tahoma Armenian"/>
                <w:sz w:val="14"/>
                <w:szCs w:val="14"/>
                <w:lang w:val="hy-AM"/>
              </w:rPr>
              <w:t xml:space="preserve">գործունեության </w:t>
            </w:r>
            <w:r>
              <w:rPr>
                <w:rFonts w:ascii="Tahoma Armenian" w:hAnsi="Tahoma Armenian" w:cs="Tahoma Armenian"/>
                <w:sz w:val="14"/>
                <w:szCs w:val="14"/>
                <w:lang w:val="hy-AM"/>
              </w:rPr>
              <w:t>ցանկացած ոլորտում</w:t>
            </w:r>
            <w:r w:rsidRPr="000A3348">
              <w:rPr>
                <w:rFonts w:ascii="Tahoma Armenian" w:hAnsi="Tahoma Armenian" w:cs="Tahoma Armenian"/>
                <w:sz w:val="14"/>
                <w:szCs w:val="14"/>
                <w:lang w:val="hy-AM"/>
              </w:rPr>
              <w:t>:</w:t>
            </w:r>
          </w:p>
        </w:tc>
        <w:tc>
          <w:tcPr>
            <w:tcW w:w="5130" w:type="dxa"/>
          </w:tcPr>
          <w:p w14:paraId="0E2B56C0" w14:textId="77777777" w:rsidR="00FD2B4B" w:rsidRPr="000A3348" w:rsidRDefault="00FD2B4B" w:rsidP="009B2422">
            <w:pPr>
              <w:jc w:val="both"/>
              <w:rPr>
                <w:rFonts w:ascii="Tahoma Armenian" w:hAnsi="Tahoma Armenian" w:cs="Tahoma Armenian"/>
                <w:sz w:val="16"/>
                <w:szCs w:val="16"/>
                <w:lang w:val="hy-AM"/>
              </w:rPr>
            </w:pPr>
            <w:r w:rsidRPr="000A3348">
              <w:rPr>
                <w:rFonts w:ascii="Tahoma Armenian" w:hAnsi="Tahoma Armenian" w:cs="GillSansMT"/>
                <w:sz w:val="16"/>
                <w:szCs w:val="16"/>
                <w:lang w:val="hy-AM"/>
              </w:rPr>
              <w:t>We expect our suppliers neither to employ anyone under the legal working age nor to condone physical or other unlawful abuse or harassment, in any of their operations.</w:t>
            </w:r>
          </w:p>
        </w:tc>
      </w:tr>
      <w:tr w:rsidR="00FD2B4B" w:rsidRPr="000A3348" w14:paraId="3A9E99F4" w14:textId="77777777" w:rsidTr="009B2422">
        <w:trPr>
          <w:trHeight w:val="332"/>
        </w:trPr>
        <w:tc>
          <w:tcPr>
            <w:tcW w:w="5130" w:type="dxa"/>
          </w:tcPr>
          <w:p w14:paraId="6CDFB85D" w14:textId="77777777" w:rsidR="00FD2B4B" w:rsidRPr="007839C2" w:rsidRDefault="00FD2B4B" w:rsidP="009B2422">
            <w:pPr>
              <w:jc w:val="both"/>
              <w:rPr>
                <w:rFonts w:ascii="Tahoma Armenian" w:hAnsi="Tahoma Armenian" w:cs="Tahoma Armenian"/>
                <w:b/>
                <w:bCs/>
                <w:sz w:val="6"/>
                <w:szCs w:val="6"/>
                <w:lang w:val="hy-AM"/>
              </w:rPr>
            </w:pPr>
          </w:p>
          <w:p w14:paraId="5DB0C5D0" w14:textId="77777777" w:rsidR="00FD2B4B" w:rsidRPr="00D942B4" w:rsidRDefault="00FD2B4B" w:rsidP="009B2422">
            <w:pPr>
              <w:jc w:val="both"/>
              <w:rPr>
                <w:rFonts w:ascii="Tahoma Armenian" w:hAnsi="Tahoma Armenian" w:cs="GillSansMT,Bold"/>
                <w:b/>
                <w:bCs/>
                <w:sz w:val="16"/>
                <w:szCs w:val="16"/>
                <w:lang w:val="hy-AM"/>
              </w:rPr>
            </w:pPr>
            <w:r w:rsidRPr="00D942B4">
              <w:rPr>
                <w:rFonts w:ascii="Tahoma Armenian" w:hAnsi="Tahoma Armenian" w:cs="Tahoma Armenian"/>
                <w:b/>
                <w:bCs/>
                <w:sz w:val="14"/>
                <w:szCs w:val="14"/>
                <w:lang w:val="hy-AM"/>
              </w:rPr>
              <w:t>Ստրկություն, Հարկադիր Աշխատանք և Մարդկանց Թրաֆիքինգ</w:t>
            </w:r>
          </w:p>
        </w:tc>
        <w:tc>
          <w:tcPr>
            <w:tcW w:w="5130" w:type="dxa"/>
          </w:tcPr>
          <w:p w14:paraId="61A1AA7B" w14:textId="77777777" w:rsidR="00FD2B4B" w:rsidRPr="007839C2" w:rsidRDefault="00FD2B4B" w:rsidP="009B2422">
            <w:pPr>
              <w:jc w:val="center"/>
              <w:rPr>
                <w:rFonts w:ascii="Tahoma Armenian" w:hAnsi="Tahoma Armenian" w:cs="GillSansMT,Bold"/>
                <w:b/>
                <w:bCs/>
                <w:sz w:val="6"/>
                <w:szCs w:val="6"/>
                <w:lang w:val="hy-AM"/>
              </w:rPr>
            </w:pPr>
          </w:p>
          <w:p w14:paraId="12161C6F" w14:textId="77777777" w:rsidR="00FD2B4B" w:rsidRPr="00D942B4" w:rsidRDefault="00FD2B4B" w:rsidP="009B2422">
            <w:pPr>
              <w:jc w:val="center"/>
              <w:rPr>
                <w:rFonts w:ascii="Tahoma Armenian" w:hAnsi="Tahoma Armenian" w:cs="GillSansMT,Bold"/>
                <w:b/>
                <w:bCs/>
                <w:sz w:val="16"/>
                <w:szCs w:val="16"/>
                <w:lang w:val="hy-AM"/>
              </w:rPr>
            </w:pPr>
            <w:r w:rsidRPr="00D942B4">
              <w:rPr>
                <w:rFonts w:ascii="Tahoma Armenian" w:hAnsi="Tahoma Armenian" w:cs="GillSansMT,Bold"/>
                <w:b/>
                <w:bCs/>
                <w:sz w:val="16"/>
                <w:szCs w:val="16"/>
                <w:lang w:val="hy-AM"/>
              </w:rPr>
              <w:t>Slavery, Forc</w:t>
            </w:r>
            <w:r>
              <w:rPr>
                <w:rFonts w:ascii="Tahoma Armenian" w:hAnsi="Tahoma Armenian" w:cs="GillSansMT,Bold"/>
                <w:b/>
                <w:bCs/>
                <w:sz w:val="16"/>
                <w:szCs w:val="16"/>
                <w:lang w:val="hy-AM"/>
              </w:rPr>
              <w:t>ed Labour and Human Trafficking</w:t>
            </w:r>
          </w:p>
          <w:p w14:paraId="754D8971" w14:textId="77777777" w:rsidR="00FD2B4B" w:rsidRPr="005968B1" w:rsidRDefault="00FD2B4B" w:rsidP="009B2422">
            <w:pPr>
              <w:jc w:val="both"/>
              <w:rPr>
                <w:rFonts w:ascii="Tahoma Armenian" w:hAnsi="Tahoma Armenian" w:cs="GillSansMT"/>
                <w:sz w:val="6"/>
                <w:szCs w:val="6"/>
              </w:rPr>
            </w:pPr>
          </w:p>
        </w:tc>
      </w:tr>
      <w:tr w:rsidR="00FD2B4B" w:rsidRPr="000A3348" w14:paraId="008A13FE" w14:textId="77777777" w:rsidTr="009B2422">
        <w:trPr>
          <w:trHeight w:val="350"/>
        </w:trPr>
        <w:tc>
          <w:tcPr>
            <w:tcW w:w="5130" w:type="dxa"/>
          </w:tcPr>
          <w:p w14:paraId="718500AD" w14:textId="77777777" w:rsidR="00FD2B4B" w:rsidRDefault="00FD2B4B" w:rsidP="009B2422">
            <w:pPr>
              <w:jc w:val="both"/>
              <w:rPr>
                <w:rFonts w:ascii="Tahoma Armenian" w:hAnsi="Tahoma Armenian" w:cs="Tahoma Armenian"/>
                <w:sz w:val="14"/>
                <w:szCs w:val="14"/>
                <w:lang w:val="hy-AM"/>
              </w:rPr>
            </w:pPr>
            <w:r w:rsidRPr="00D942B4">
              <w:rPr>
                <w:rFonts w:ascii="Tahoma Armenian" w:hAnsi="Tahoma Armenian" w:cs="Tahoma Armenian"/>
                <w:sz w:val="14"/>
                <w:szCs w:val="14"/>
                <w:lang w:val="hy-AM"/>
              </w:rPr>
              <w:t xml:space="preserve">Մենք ակնկալում ենք, որ մեր մատակարարները որեւէ մեկին ստրկության կամ </w:t>
            </w:r>
            <w:r>
              <w:rPr>
                <w:rFonts w:ascii="Tahoma Armenian" w:hAnsi="Tahoma Armenian" w:cs="Tahoma Armenian"/>
                <w:sz w:val="14"/>
                <w:szCs w:val="14"/>
                <w:lang w:val="hy-AM"/>
              </w:rPr>
              <w:t>հարկադրման</w:t>
            </w:r>
            <w:r w:rsidRPr="00D942B4">
              <w:rPr>
                <w:rFonts w:ascii="Tahoma Armenian" w:hAnsi="Tahoma Armenian" w:cs="Tahoma Armenian"/>
                <w:sz w:val="14"/>
                <w:szCs w:val="14"/>
                <w:lang w:val="hy-AM"/>
              </w:rPr>
              <w:t xml:space="preserve"> մեջ չեն պահում</w:t>
            </w:r>
            <w:r>
              <w:rPr>
                <w:rFonts w:ascii="Tahoma Armenian" w:hAnsi="Tahoma Armenian" w:cs="Tahoma Armenian"/>
                <w:sz w:val="14"/>
                <w:szCs w:val="14"/>
                <w:lang w:val="hy-AM"/>
              </w:rPr>
              <w:t xml:space="preserve"> և չեն օգտագործում </w:t>
            </w:r>
            <w:r w:rsidRPr="00D942B4">
              <w:rPr>
                <w:rFonts w:ascii="Tahoma Armenian" w:hAnsi="Tahoma Armenian" w:cs="Tahoma Armenian"/>
                <w:sz w:val="14"/>
                <w:szCs w:val="14"/>
                <w:lang w:val="hy-AM"/>
              </w:rPr>
              <w:t>հարկադր</w:t>
            </w:r>
            <w:r>
              <w:rPr>
                <w:rFonts w:ascii="Tahoma Armenian" w:hAnsi="Tahoma Armenian" w:cs="Tahoma Armenian"/>
                <w:sz w:val="14"/>
                <w:szCs w:val="14"/>
                <w:lang w:val="hy-AM"/>
              </w:rPr>
              <w:t>ված</w:t>
            </w:r>
            <w:r w:rsidRPr="00D942B4">
              <w:rPr>
                <w:rFonts w:ascii="Tahoma Armenian" w:hAnsi="Tahoma Armenian" w:cs="Tahoma Armenian"/>
                <w:sz w:val="14"/>
                <w:szCs w:val="14"/>
                <w:lang w:val="hy-AM"/>
              </w:rPr>
              <w:t xml:space="preserve">, </w:t>
            </w:r>
            <w:r>
              <w:rPr>
                <w:rFonts w:ascii="Tahoma Armenian" w:hAnsi="Tahoma Armenian" w:cs="Tahoma Armenian"/>
                <w:sz w:val="14"/>
                <w:szCs w:val="14"/>
                <w:lang w:val="hy-AM"/>
              </w:rPr>
              <w:t>ստիպողաբար</w:t>
            </w:r>
            <w:r w:rsidRPr="00D942B4">
              <w:rPr>
                <w:rFonts w:ascii="Tahoma Armenian" w:hAnsi="Tahoma Armenian" w:cs="Tahoma Armenian"/>
                <w:sz w:val="14"/>
                <w:szCs w:val="14"/>
                <w:lang w:val="hy-AM"/>
              </w:rPr>
              <w:t xml:space="preserve"> կամ պարտադիր աշխատ</w:t>
            </w:r>
            <w:r>
              <w:rPr>
                <w:rFonts w:ascii="Tahoma Armenian" w:hAnsi="Tahoma Armenian" w:cs="Tahoma Armenian"/>
                <w:sz w:val="14"/>
                <w:szCs w:val="14"/>
                <w:lang w:val="hy-AM"/>
              </w:rPr>
              <w:t>անք</w:t>
            </w:r>
            <w:r w:rsidRPr="00D942B4">
              <w:rPr>
                <w:rFonts w:ascii="Tahoma Armenian" w:hAnsi="Tahoma Armenian" w:cs="Tahoma Armenian"/>
                <w:sz w:val="14"/>
                <w:szCs w:val="14"/>
                <w:lang w:val="hy-AM"/>
              </w:rPr>
              <w:t xml:space="preserve"> կամ </w:t>
            </w:r>
            <w:r>
              <w:rPr>
                <w:rFonts w:ascii="Tahoma Armenian" w:hAnsi="Tahoma Armenian" w:cs="Tahoma Armenian"/>
                <w:sz w:val="14"/>
                <w:szCs w:val="14"/>
                <w:lang w:val="hy-AM"/>
              </w:rPr>
              <w:t xml:space="preserve">ներգրավված չեն </w:t>
            </w:r>
            <w:r w:rsidRPr="00D942B4">
              <w:rPr>
                <w:rFonts w:ascii="Tahoma Armenian" w:hAnsi="Tahoma Armenian" w:cs="Tahoma Armenian"/>
                <w:sz w:val="14"/>
                <w:szCs w:val="14"/>
                <w:lang w:val="hy-AM"/>
              </w:rPr>
              <w:t>մարդկանց թրաֆիքինգի որեւէ</w:t>
            </w:r>
            <w:r>
              <w:rPr>
                <w:rFonts w:ascii="Tahoma Armenian" w:hAnsi="Tahoma Armenian" w:cs="Tahoma Armenian"/>
                <w:sz w:val="14"/>
                <w:szCs w:val="14"/>
                <w:lang w:val="hy-AM"/>
              </w:rPr>
              <w:t xml:space="preserve"> տեսակի իրականացմանը</w:t>
            </w:r>
            <w:r w:rsidRPr="00D942B4">
              <w:rPr>
                <w:rFonts w:ascii="Tahoma Armenian" w:hAnsi="Tahoma Armenian" w:cs="Tahoma Armenian"/>
                <w:sz w:val="14"/>
                <w:szCs w:val="14"/>
                <w:lang w:val="hy-AM"/>
              </w:rPr>
              <w:t>:</w:t>
            </w:r>
          </w:p>
          <w:p w14:paraId="1677E14A" w14:textId="77777777" w:rsidR="00FD2B4B" w:rsidRPr="000A3348" w:rsidRDefault="00FD2B4B" w:rsidP="009B2422">
            <w:pPr>
              <w:jc w:val="both"/>
              <w:rPr>
                <w:rFonts w:ascii="Tahoma Armenian" w:hAnsi="Tahoma Armenian" w:cs="Tahoma Armenian"/>
                <w:sz w:val="14"/>
                <w:szCs w:val="14"/>
                <w:lang w:val="hy-AM"/>
              </w:rPr>
            </w:pPr>
          </w:p>
        </w:tc>
        <w:tc>
          <w:tcPr>
            <w:tcW w:w="5130" w:type="dxa"/>
          </w:tcPr>
          <w:p w14:paraId="100A91DA" w14:textId="77777777" w:rsidR="00FD2B4B" w:rsidRPr="000A3348" w:rsidRDefault="00FD2B4B" w:rsidP="009B2422">
            <w:pPr>
              <w:jc w:val="both"/>
              <w:rPr>
                <w:rFonts w:ascii="Tahoma Armenian" w:hAnsi="Tahoma Armenian" w:cs="GillSansMT"/>
                <w:sz w:val="16"/>
                <w:szCs w:val="16"/>
                <w:lang w:val="hy-AM"/>
              </w:rPr>
            </w:pPr>
            <w:r w:rsidRPr="00D942B4">
              <w:rPr>
                <w:rFonts w:ascii="Tahoma Armenian" w:hAnsi="Tahoma Armenian" w:cs="GillSansMT"/>
                <w:sz w:val="16"/>
                <w:szCs w:val="16"/>
                <w:lang w:val="hy-AM"/>
              </w:rPr>
              <w:t>We expect our suppliers not to hold any person in slavery or servitude and not to use forced, bonded or compulsory labour or engage in any form of human trafficking.</w:t>
            </w:r>
          </w:p>
        </w:tc>
      </w:tr>
      <w:tr w:rsidR="00FD2B4B" w:rsidRPr="000A3348" w14:paraId="4ED8A7EE" w14:textId="77777777" w:rsidTr="009B2422">
        <w:trPr>
          <w:trHeight w:val="351"/>
        </w:trPr>
        <w:tc>
          <w:tcPr>
            <w:tcW w:w="5130" w:type="dxa"/>
          </w:tcPr>
          <w:p w14:paraId="4C2DA8CD" w14:textId="77777777" w:rsidR="00FD2B4B" w:rsidRPr="000A3348" w:rsidRDefault="00FD2B4B" w:rsidP="009B2422">
            <w:pPr>
              <w:autoSpaceDE w:val="0"/>
              <w:autoSpaceDN w:val="0"/>
              <w:adjustRightInd w:val="0"/>
              <w:spacing w:before="100" w:after="100"/>
              <w:jc w:val="center"/>
              <w:rPr>
                <w:rFonts w:ascii="Tahoma Armenian" w:hAnsi="Tahoma Armenian" w:cs="GillSansMT,Bold"/>
                <w:b/>
                <w:bCs/>
                <w:sz w:val="14"/>
                <w:szCs w:val="14"/>
                <w:lang w:val="hy-AM"/>
              </w:rPr>
            </w:pPr>
            <w:r w:rsidRPr="000A3348">
              <w:rPr>
                <w:rFonts w:ascii="Tahoma Armenian" w:hAnsi="Tahoma Armenian" w:cs="Tahoma Armenian"/>
                <w:b/>
                <w:bCs/>
                <w:sz w:val="14"/>
                <w:szCs w:val="14"/>
                <w:lang w:val="hy-AM"/>
              </w:rPr>
              <w:t>Աշխատավարձ և Արտոնություններ</w:t>
            </w:r>
          </w:p>
        </w:tc>
        <w:tc>
          <w:tcPr>
            <w:tcW w:w="5130" w:type="dxa"/>
          </w:tcPr>
          <w:p w14:paraId="0EB19CCA" w14:textId="77777777" w:rsidR="00FD2B4B" w:rsidRPr="000A3348" w:rsidRDefault="00FD2B4B" w:rsidP="009B2422">
            <w:pPr>
              <w:spacing w:before="100" w:after="100"/>
              <w:jc w:val="center"/>
              <w:rPr>
                <w:rFonts w:ascii="Tahoma Armenian" w:hAnsi="Tahoma Armenian" w:cs="Tahoma Armenian"/>
                <w:b/>
                <w:bCs/>
                <w:sz w:val="16"/>
                <w:szCs w:val="16"/>
                <w:lang w:val="hy-AM"/>
              </w:rPr>
            </w:pPr>
            <w:r w:rsidRPr="000A3348">
              <w:rPr>
                <w:rFonts w:ascii="Tahoma Armenian" w:hAnsi="Tahoma Armenian" w:cs="GillSansMT,Bold"/>
                <w:b/>
                <w:bCs/>
                <w:sz w:val="16"/>
                <w:szCs w:val="16"/>
                <w:lang w:val="hy-AM"/>
              </w:rPr>
              <w:t>Wages and Benefits</w:t>
            </w:r>
          </w:p>
        </w:tc>
      </w:tr>
      <w:tr w:rsidR="00FD2B4B" w:rsidRPr="000A3348" w14:paraId="59C12C36" w14:textId="77777777" w:rsidTr="009B2422">
        <w:trPr>
          <w:trHeight w:val="1152"/>
        </w:trPr>
        <w:tc>
          <w:tcPr>
            <w:tcW w:w="5130" w:type="dxa"/>
          </w:tcPr>
          <w:p w14:paraId="68AF384A" w14:textId="77777777" w:rsidR="00FD2B4B" w:rsidRPr="000A3348" w:rsidRDefault="00FD2B4B" w:rsidP="009B2422">
            <w:pPr>
              <w:autoSpaceDE w:val="0"/>
              <w:autoSpaceDN w:val="0"/>
              <w:adjustRightInd w:val="0"/>
              <w:jc w:val="both"/>
              <w:rPr>
                <w:rFonts w:ascii="Tahoma Armenian" w:hAnsi="Tahoma Armenian"/>
                <w:sz w:val="14"/>
                <w:szCs w:val="14"/>
                <w:lang w:val="hy-AM"/>
              </w:rPr>
            </w:pPr>
            <w:r w:rsidRPr="000A3348">
              <w:rPr>
                <w:rFonts w:ascii="Tahoma Armenian" w:hAnsi="Tahoma Armenian" w:cs="Tahoma Armenian"/>
                <w:sz w:val="14"/>
                <w:szCs w:val="14"/>
                <w:lang w:val="hy-AM"/>
              </w:rPr>
              <w:t>Մենք ակնկալում ենք, որ մեր մատակարարները արդարացիորեն և մրցակցային կերպով կվարձատրեն իրենց աշխատողներին՝ հարաբերական այն ոլորտի, որտեղ նրանք աշխատում են՝ լիովին համահունչ գործող տեղական և ազգային աշխատավարձի և աշխատաժամերի մասին օրենքներին, ինչպես նաև կառաջարկեն աշխատողներին իրենց ունակություններն ու հմտությունները զարգացնելու հնարավորություն:</w:t>
            </w:r>
          </w:p>
        </w:tc>
        <w:tc>
          <w:tcPr>
            <w:tcW w:w="5130" w:type="dxa"/>
          </w:tcPr>
          <w:p w14:paraId="250F5F21" w14:textId="77777777" w:rsidR="00FD2B4B" w:rsidRPr="000A3348" w:rsidRDefault="00FD2B4B" w:rsidP="009B2422">
            <w:pPr>
              <w:autoSpaceDE w:val="0"/>
              <w:autoSpaceDN w:val="0"/>
              <w:adjustRightInd w:val="0"/>
              <w:jc w:val="both"/>
              <w:rPr>
                <w:rFonts w:ascii="Tahoma Armenian" w:hAnsi="Tahoma Armenian" w:cs="GillSansMT"/>
                <w:sz w:val="16"/>
                <w:szCs w:val="16"/>
              </w:rPr>
            </w:pPr>
            <w:r w:rsidRPr="000A3348">
              <w:rPr>
                <w:rFonts w:ascii="Tahoma Armenian" w:hAnsi="Tahoma Armenian" w:cs="GillSansMT"/>
                <w:sz w:val="16"/>
                <w:szCs w:val="16"/>
                <w:lang w:val="hy-AM"/>
              </w:rPr>
              <w:t>We expect our suppliers to compensate their employees fairly and competitively relative to their industry, in full compliance with applicable local and national wage and hour laws, and to offer opportunities for employees to develop their skills and capabilities.</w:t>
            </w:r>
          </w:p>
        </w:tc>
      </w:tr>
      <w:tr w:rsidR="00FD2B4B" w:rsidRPr="000A3348" w14:paraId="118CA811" w14:textId="77777777" w:rsidTr="009B2422">
        <w:trPr>
          <w:trHeight w:val="306"/>
        </w:trPr>
        <w:tc>
          <w:tcPr>
            <w:tcW w:w="5130" w:type="dxa"/>
          </w:tcPr>
          <w:p w14:paraId="62C9E86F" w14:textId="77777777" w:rsidR="00FD2B4B" w:rsidRPr="000A3348" w:rsidRDefault="00FD2B4B" w:rsidP="009B2422">
            <w:pPr>
              <w:autoSpaceDE w:val="0"/>
              <w:autoSpaceDN w:val="0"/>
              <w:adjustRightInd w:val="0"/>
              <w:spacing w:before="100" w:after="100"/>
              <w:jc w:val="center"/>
              <w:rPr>
                <w:rFonts w:ascii="Tahoma Armenian" w:hAnsi="Tahoma Armenian" w:cs="GillSansMT,Bold"/>
                <w:b/>
                <w:bCs/>
                <w:sz w:val="14"/>
                <w:szCs w:val="14"/>
                <w:lang w:val="hy-AM"/>
              </w:rPr>
            </w:pPr>
            <w:r w:rsidRPr="000A3348">
              <w:rPr>
                <w:rFonts w:ascii="Tahoma Armenian" w:hAnsi="Tahoma Armenian" w:cs="Tahoma Armenian"/>
                <w:b/>
                <w:bCs/>
                <w:sz w:val="14"/>
                <w:szCs w:val="14"/>
                <w:lang w:val="hy-AM"/>
              </w:rPr>
              <w:t>Երրորդ անձինք</w:t>
            </w:r>
          </w:p>
        </w:tc>
        <w:tc>
          <w:tcPr>
            <w:tcW w:w="5130" w:type="dxa"/>
          </w:tcPr>
          <w:p w14:paraId="76E6DBD6" w14:textId="77777777" w:rsidR="00FD2B4B" w:rsidRPr="000A3348" w:rsidRDefault="00FD2B4B" w:rsidP="009B2422">
            <w:pPr>
              <w:spacing w:before="100" w:after="100"/>
              <w:jc w:val="center"/>
              <w:rPr>
                <w:rFonts w:ascii="Tahoma Armenian" w:hAnsi="Tahoma Armenian" w:cs="Tahoma Armenian"/>
                <w:b/>
                <w:bCs/>
                <w:sz w:val="16"/>
                <w:szCs w:val="16"/>
                <w:lang w:val="hy-AM"/>
              </w:rPr>
            </w:pPr>
            <w:r w:rsidRPr="000A3348">
              <w:rPr>
                <w:rFonts w:ascii="Tahoma Armenian" w:hAnsi="Tahoma Armenian" w:cs="GillSansMT,Bold"/>
                <w:b/>
                <w:bCs/>
                <w:sz w:val="16"/>
                <w:szCs w:val="16"/>
                <w:lang w:val="hy-AM"/>
              </w:rPr>
              <w:t>Third Parties</w:t>
            </w:r>
          </w:p>
        </w:tc>
      </w:tr>
      <w:tr w:rsidR="00FD2B4B" w:rsidRPr="000A3348" w14:paraId="20FE0760" w14:textId="77777777" w:rsidTr="009B2422">
        <w:trPr>
          <w:trHeight w:val="486"/>
        </w:trPr>
        <w:tc>
          <w:tcPr>
            <w:tcW w:w="5130" w:type="dxa"/>
          </w:tcPr>
          <w:p w14:paraId="5C184973" w14:textId="77777777" w:rsidR="00FD2B4B" w:rsidRPr="000A3348" w:rsidRDefault="00FD2B4B" w:rsidP="009B2422">
            <w:pPr>
              <w:autoSpaceDE w:val="0"/>
              <w:autoSpaceDN w:val="0"/>
              <w:adjustRightInd w:val="0"/>
              <w:jc w:val="both"/>
              <w:rPr>
                <w:rFonts w:ascii="Tahoma Armenian" w:hAnsi="Tahoma Armenian"/>
                <w:sz w:val="14"/>
                <w:szCs w:val="14"/>
                <w:lang w:val="hy-AM"/>
              </w:rPr>
            </w:pPr>
            <w:r w:rsidRPr="000A3348">
              <w:rPr>
                <w:rFonts w:ascii="Tahoma Armenian" w:hAnsi="Tahoma Armenian" w:cs="Tahoma Armenian"/>
                <w:sz w:val="14"/>
                <w:szCs w:val="14"/>
                <w:lang w:val="hy-AM"/>
              </w:rPr>
              <w:t>Այն դեպքում, երբ իրենց աշխատողները օրինականորեն ընտրում են երրորդ անձանց կողմից ներկայացված լինելը, մենք ակնկալում ենք, որ մեր մատակարարները բարեխղճորեն կճանաչեն այդ երրորդ անձանց, այլ ոչ թե վրեժխնդիր կլինեն աշխատողներից կազմակերպության աշխատանքային գործունեության մեջ օրինական մասնակցություն ունենալու համար:</w:t>
            </w:r>
          </w:p>
        </w:tc>
        <w:tc>
          <w:tcPr>
            <w:tcW w:w="5130" w:type="dxa"/>
          </w:tcPr>
          <w:p w14:paraId="2AC6A03D" w14:textId="77777777" w:rsidR="00FD2B4B" w:rsidRPr="000A3348" w:rsidRDefault="00FD2B4B" w:rsidP="009B2422">
            <w:pPr>
              <w:autoSpaceDE w:val="0"/>
              <w:autoSpaceDN w:val="0"/>
              <w:adjustRightInd w:val="0"/>
              <w:jc w:val="both"/>
              <w:rPr>
                <w:rFonts w:ascii="Tahoma Armenian" w:hAnsi="Tahoma Armenian" w:cs="GillSansMT"/>
                <w:sz w:val="16"/>
                <w:szCs w:val="16"/>
              </w:rPr>
            </w:pPr>
            <w:r w:rsidRPr="000A3348">
              <w:rPr>
                <w:rFonts w:ascii="Tahoma Armenian" w:hAnsi="Tahoma Armenian" w:cs="GillSansMT"/>
                <w:sz w:val="16"/>
                <w:szCs w:val="16"/>
                <w:lang w:val="hy-AM"/>
              </w:rPr>
              <w:t>In the event their employees have lawfully chosen to be represented by third parties, we expect our suppliers to recognise such parties in good faith and not to retaliate against employees for their lawful participation in labour organisation activities.</w:t>
            </w:r>
          </w:p>
        </w:tc>
      </w:tr>
      <w:tr w:rsidR="00FD2B4B" w:rsidRPr="000A3348" w14:paraId="588D345D" w14:textId="77777777" w:rsidTr="009B2422">
        <w:trPr>
          <w:trHeight w:val="396"/>
        </w:trPr>
        <w:tc>
          <w:tcPr>
            <w:tcW w:w="5130" w:type="dxa"/>
          </w:tcPr>
          <w:p w14:paraId="4C6D9EBA" w14:textId="77777777" w:rsidR="00FD2B4B" w:rsidRPr="000A3348" w:rsidRDefault="00FD2B4B" w:rsidP="009B2422">
            <w:pPr>
              <w:autoSpaceDE w:val="0"/>
              <w:autoSpaceDN w:val="0"/>
              <w:adjustRightInd w:val="0"/>
              <w:spacing w:before="100" w:after="100"/>
              <w:jc w:val="center"/>
              <w:rPr>
                <w:rFonts w:ascii="Tahoma Armenian" w:hAnsi="Tahoma Armenian" w:cs="GillSansMT,Bold"/>
                <w:b/>
                <w:bCs/>
                <w:sz w:val="14"/>
                <w:szCs w:val="14"/>
                <w:lang w:val="hy-AM"/>
              </w:rPr>
            </w:pPr>
            <w:r w:rsidRPr="000A3348">
              <w:rPr>
                <w:rFonts w:ascii="Tahoma Armenian" w:hAnsi="Tahoma Armenian" w:cs="Tahoma Armenian"/>
                <w:b/>
                <w:bCs/>
                <w:sz w:val="14"/>
                <w:szCs w:val="14"/>
                <w:lang w:val="hy-AM"/>
              </w:rPr>
              <w:t>Շրջակա միջավայր</w:t>
            </w:r>
          </w:p>
        </w:tc>
        <w:tc>
          <w:tcPr>
            <w:tcW w:w="5130" w:type="dxa"/>
          </w:tcPr>
          <w:p w14:paraId="246F2FE5" w14:textId="77777777" w:rsidR="00FD2B4B" w:rsidRPr="000A3348" w:rsidRDefault="00FD2B4B" w:rsidP="009B2422">
            <w:pPr>
              <w:spacing w:before="100" w:after="100"/>
              <w:jc w:val="center"/>
              <w:rPr>
                <w:rFonts w:ascii="Tahoma Armenian" w:hAnsi="Tahoma Armenian" w:cs="Tahoma Armenian"/>
                <w:b/>
                <w:bCs/>
                <w:sz w:val="16"/>
                <w:szCs w:val="16"/>
                <w:lang w:val="hy-AM"/>
              </w:rPr>
            </w:pPr>
            <w:r w:rsidRPr="000A3348">
              <w:rPr>
                <w:rFonts w:ascii="Tahoma Armenian" w:hAnsi="Tahoma Armenian" w:cs="GillSansMT,Bold"/>
                <w:b/>
                <w:bCs/>
                <w:sz w:val="16"/>
                <w:szCs w:val="16"/>
                <w:lang w:val="hy-AM"/>
              </w:rPr>
              <w:t>Environmental Practices</w:t>
            </w:r>
          </w:p>
        </w:tc>
      </w:tr>
      <w:tr w:rsidR="00FD2B4B" w:rsidRPr="000A3348" w14:paraId="6D8CA4A1" w14:textId="77777777" w:rsidTr="009B2422">
        <w:trPr>
          <w:trHeight w:val="561"/>
        </w:trPr>
        <w:tc>
          <w:tcPr>
            <w:tcW w:w="5130" w:type="dxa"/>
          </w:tcPr>
          <w:p w14:paraId="3C1EBB43" w14:textId="77777777" w:rsidR="00FD2B4B" w:rsidRPr="000A3348" w:rsidRDefault="00FD2B4B" w:rsidP="009B2422">
            <w:pPr>
              <w:autoSpaceDE w:val="0"/>
              <w:autoSpaceDN w:val="0"/>
              <w:adjustRightInd w:val="0"/>
              <w:jc w:val="both"/>
              <w:rPr>
                <w:rFonts w:ascii="Tahoma Armenian" w:hAnsi="Tahoma Armenian"/>
                <w:sz w:val="14"/>
                <w:szCs w:val="14"/>
                <w:lang w:val="hy-AM"/>
              </w:rPr>
            </w:pPr>
            <w:r w:rsidRPr="000A3348">
              <w:rPr>
                <w:rFonts w:ascii="Tahoma Armenian" w:hAnsi="Tahoma Armenian" w:cs="Tahoma Armenian"/>
                <w:sz w:val="14"/>
                <w:szCs w:val="14"/>
                <w:lang w:val="hy-AM"/>
              </w:rPr>
              <w:t>Մենք ակնկալում ենք, որ մեր մատակարարները իրենց բիզնեսը կվարեն այնպես, որ առավելագույնս պաշտպանեն և պահպանեն շրջակա միջավայրը: Մենք ակնկալում ենք, որ մեր մատակարարները իրենց գործունեության շրջանակներում առնվազն կառաջնորդվեն գործող շրջակա միջավայրի մասին օրենքներով, կանոններով և կանոնակարգերով բոլոր այն ե</w:t>
            </w:r>
            <w:r>
              <w:rPr>
                <w:rFonts w:ascii="Tahoma Armenian" w:hAnsi="Tahoma Armenian" w:cs="Tahoma Armenian"/>
                <w:sz w:val="14"/>
                <w:szCs w:val="14"/>
                <w:lang w:val="hy-AM"/>
              </w:rPr>
              <w:t>րկրներում, որտեղ նրանք իրականա</w:t>
            </w:r>
            <w:r w:rsidRPr="000A3348">
              <w:rPr>
                <w:rFonts w:ascii="Tahoma Armenian" w:hAnsi="Tahoma Armenian" w:cs="Tahoma Armenian"/>
                <w:sz w:val="14"/>
                <w:szCs w:val="14"/>
                <w:lang w:val="hy-AM"/>
              </w:rPr>
              <w:t>ցնում են իրենց գործունեությունը:</w:t>
            </w:r>
          </w:p>
        </w:tc>
        <w:tc>
          <w:tcPr>
            <w:tcW w:w="5130" w:type="dxa"/>
          </w:tcPr>
          <w:p w14:paraId="0202CD43" w14:textId="77777777" w:rsidR="00FD2B4B" w:rsidRPr="000A3348" w:rsidRDefault="00FD2B4B" w:rsidP="009B2422">
            <w:pPr>
              <w:autoSpaceDE w:val="0"/>
              <w:autoSpaceDN w:val="0"/>
              <w:adjustRightInd w:val="0"/>
              <w:jc w:val="both"/>
              <w:rPr>
                <w:rFonts w:ascii="Tahoma Armenian" w:hAnsi="Tahoma Armenian" w:cs="GillSansMT"/>
                <w:sz w:val="16"/>
                <w:szCs w:val="16"/>
                <w:lang w:val="hy-AM"/>
              </w:rPr>
            </w:pPr>
            <w:r w:rsidRPr="000A3348">
              <w:rPr>
                <w:rFonts w:ascii="Tahoma Armenian" w:hAnsi="Tahoma Armenian" w:cs="GillSansMT"/>
                <w:sz w:val="16"/>
                <w:szCs w:val="16"/>
                <w:lang w:val="hy-AM"/>
              </w:rPr>
              <w:t>We expect our suppliers to conduct business in ways that protect and preserve the environment. At a minimum, we expect our suppliers to meet applicable environmental laws, rules and regulations in their operations in the countries in which they do business.</w:t>
            </w:r>
          </w:p>
          <w:p w14:paraId="4089479A" w14:textId="77777777" w:rsidR="00FD2B4B" w:rsidRPr="000A3348" w:rsidRDefault="00FD2B4B" w:rsidP="009B2422">
            <w:pPr>
              <w:jc w:val="both"/>
              <w:rPr>
                <w:rFonts w:ascii="Tahoma Armenian" w:hAnsi="Tahoma Armenian" w:cs="Tahoma Armenian"/>
                <w:sz w:val="16"/>
                <w:szCs w:val="16"/>
                <w:lang w:val="hy-AM"/>
              </w:rPr>
            </w:pPr>
          </w:p>
        </w:tc>
      </w:tr>
      <w:tr w:rsidR="00FD2B4B" w:rsidRPr="000A3348" w14:paraId="6B35956A" w14:textId="77777777" w:rsidTr="009B2422">
        <w:trPr>
          <w:trHeight w:val="396"/>
        </w:trPr>
        <w:tc>
          <w:tcPr>
            <w:tcW w:w="5130" w:type="dxa"/>
            <w:vAlign w:val="center"/>
          </w:tcPr>
          <w:p w14:paraId="4794A27C" w14:textId="77777777" w:rsidR="00FD2B4B" w:rsidRPr="000A3348" w:rsidRDefault="00FD2B4B" w:rsidP="009B2422">
            <w:pPr>
              <w:autoSpaceDE w:val="0"/>
              <w:autoSpaceDN w:val="0"/>
              <w:adjustRightInd w:val="0"/>
              <w:spacing w:before="100" w:after="100"/>
              <w:jc w:val="center"/>
              <w:rPr>
                <w:rFonts w:ascii="Tahoma Armenian" w:hAnsi="Tahoma Armenian" w:cs="GillSansMT,Bold"/>
                <w:b/>
                <w:bCs/>
                <w:sz w:val="14"/>
                <w:szCs w:val="14"/>
                <w:lang w:val="hy-AM"/>
              </w:rPr>
            </w:pPr>
            <w:r w:rsidRPr="000A3348">
              <w:rPr>
                <w:rFonts w:ascii="Tahoma Armenian" w:hAnsi="Tahoma Armenian" w:cs="Tahoma Armenian"/>
                <w:b/>
                <w:bCs/>
                <w:sz w:val="14"/>
                <w:szCs w:val="14"/>
                <w:lang w:val="hy-AM"/>
              </w:rPr>
              <w:t>Շահերի Բախում</w:t>
            </w:r>
          </w:p>
        </w:tc>
        <w:tc>
          <w:tcPr>
            <w:tcW w:w="5130" w:type="dxa"/>
            <w:vAlign w:val="center"/>
          </w:tcPr>
          <w:p w14:paraId="2C2A3B66" w14:textId="77777777" w:rsidR="00FD2B4B" w:rsidRPr="000A3348" w:rsidRDefault="00FD2B4B" w:rsidP="009B2422">
            <w:pPr>
              <w:spacing w:before="100" w:after="100"/>
              <w:jc w:val="center"/>
              <w:rPr>
                <w:rFonts w:ascii="Tahoma Armenian" w:hAnsi="Tahoma Armenian" w:cs="Tahoma Armenian"/>
                <w:b/>
                <w:bCs/>
                <w:sz w:val="16"/>
                <w:szCs w:val="16"/>
                <w:lang w:val="hy-AM"/>
              </w:rPr>
            </w:pPr>
            <w:r w:rsidRPr="000A3348">
              <w:rPr>
                <w:rFonts w:ascii="Tahoma Armenian" w:hAnsi="Tahoma Armenian" w:cs="GillSansMT,Bold"/>
                <w:b/>
                <w:bCs/>
                <w:sz w:val="16"/>
                <w:szCs w:val="16"/>
                <w:lang w:val="hy-AM"/>
              </w:rPr>
              <w:t>Conflicts of Interest</w:t>
            </w:r>
          </w:p>
        </w:tc>
      </w:tr>
      <w:tr w:rsidR="00FD2B4B" w:rsidRPr="000A3348" w14:paraId="01B198E5" w14:textId="77777777" w:rsidTr="009B2422">
        <w:trPr>
          <w:trHeight w:val="1878"/>
        </w:trPr>
        <w:tc>
          <w:tcPr>
            <w:tcW w:w="5130" w:type="dxa"/>
          </w:tcPr>
          <w:p w14:paraId="01B1E9CA" w14:textId="77777777" w:rsidR="00FD2B4B" w:rsidRPr="0087320D" w:rsidRDefault="00FD2B4B" w:rsidP="009B2422">
            <w:pPr>
              <w:autoSpaceDE w:val="0"/>
              <w:autoSpaceDN w:val="0"/>
              <w:adjustRightInd w:val="0"/>
              <w:jc w:val="both"/>
              <w:rPr>
                <w:rFonts w:ascii="Tahoma Armenian" w:hAnsi="Tahoma Armenian" w:cs="Tahoma Armenian"/>
                <w:sz w:val="14"/>
                <w:szCs w:val="14"/>
                <w:lang w:val="hy-AM"/>
              </w:rPr>
            </w:pPr>
            <w:r w:rsidRPr="000A3348">
              <w:rPr>
                <w:rFonts w:ascii="Tahoma Armenian" w:hAnsi="Tahoma Armenian" w:cs="Tahoma Armenian"/>
                <w:sz w:val="14"/>
                <w:szCs w:val="14"/>
                <w:lang w:val="hy-AM"/>
              </w:rPr>
              <w:t>Կ</w:t>
            </w:r>
            <w:r>
              <w:rPr>
                <w:rFonts w:ascii="Tahoma Armenian" w:hAnsi="Tahoma Armenian" w:cs="Tahoma Armenian"/>
                <w:sz w:val="14"/>
                <w:szCs w:val="14"/>
                <w:lang w:val="hy-AM"/>
              </w:rPr>
              <w:t>ոկա-Կոլա Հելլենիկ –ի աշխատողներից</w:t>
            </w:r>
            <w:r w:rsidRPr="000A3348">
              <w:rPr>
                <w:rFonts w:ascii="Tahoma Armenian" w:hAnsi="Tahoma Armenian" w:cs="Tahoma Armenian"/>
                <w:sz w:val="14"/>
                <w:szCs w:val="14"/>
                <w:lang w:val="hy-AM"/>
              </w:rPr>
              <w:t xml:space="preserve"> ակնկալ</w:t>
            </w:r>
            <w:r>
              <w:rPr>
                <w:rFonts w:ascii="Tahoma Armenian" w:hAnsi="Tahoma Armenian" w:cs="Tahoma Armenian"/>
                <w:sz w:val="14"/>
                <w:szCs w:val="14"/>
                <w:lang w:val="hy-AM"/>
              </w:rPr>
              <w:t>վ</w:t>
            </w:r>
            <w:r w:rsidRPr="000A3348">
              <w:rPr>
                <w:rFonts w:ascii="Tahoma Armenian" w:hAnsi="Tahoma Armenian" w:cs="Tahoma Armenian"/>
                <w:sz w:val="14"/>
                <w:szCs w:val="14"/>
                <w:lang w:val="hy-AM"/>
              </w:rPr>
              <w:t xml:space="preserve">ում </w:t>
            </w:r>
            <w:r>
              <w:rPr>
                <w:rFonts w:ascii="Tahoma Armenian" w:hAnsi="Tahoma Armenian" w:cs="Tahoma Armenian"/>
                <w:sz w:val="14"/>
                <w:szCs w:val="14"/>
                <w:lang w:val="hy-AM"/>
              </w:rPr>
              <w:t>է</w:t>
            </w:r>
            <w:r w:rsidRPr="000A3348">
              <w:rPr>
                <w:rFonts w:ascii="Tahoma Armenian" w:hAnsi="Tahoma Armenian" w:cs="Tahoma Armenian"/>
                <w:sz w:val="14"/>
                <w:szCs w:val="14"/>
                <w:lang w:val="hy-AM"/>
              </w:rPr>
              <w:t xml:space="preserve"> մշտապես ընտրել և </w:t>
            </w:r>
            <w:r>
              <w:rPr>
                <w:rFonts w:ascii="Tahoma Armenian" w:hAnsi="Tahoma Armenian" w:cs="Tahoma Armenian"/>
                <w:sz w:val="14"/>
                <w:szCs w:val="14"/>
                <w:lang w:val="hy-AM"/>
              </w:rPr>
              <w:t xml:space="preserve">համագործակցել </w:t>
            </w:r>
            <w:r w:rsidRPr="000A3348">
              <w:rPr>
                <w:rFonts w:ascii="Tahoma Armenian" w:hAnsi="Tahoma Armenian" w:cs="Tahoma Armenian"/>
                <w:sz w:val="14"/>
                <w:szCs w:val="14"/>
                <w:lang w:val="hy-AM"/>
              </w:rPr>
              <w:t xml:space="preserve">այն մատակարարների հետ, որոնք համագործակցում են կամ ցանկանում են համագործակցել Ընկերության հետ ամբողջովին պարզ, ազնիվ կերպով՝ հիմնված տվյալ իրավաբանական անձանց և դրանց արտադրանքի ու ծառայությունների արժանիքների վրա, այլ ոչ թե աշխատողների կամ նրանց ընկերների կամ ընտանիքների հետ կապված հատուկ նկատառումներից: Համապատասխանաբար, Ընկերության աշխատողները չպետք է ունենան ֆինանսական կամ այլ տեսակի հարաբերություններ որևիցե մատակարարի հետ, ինչը կարող է հակասել կամ հնարավոր դարձնել հակասություն աշխատողի՝ Կոկա-Կոլա Հելլենիկ –ի լավագույն շահերով գործելու նրա պարտավորության հետ: Օրինակ՝ մատակարարի և Ընկերության միջև որևիցե գործարքի ընթացքում մատակարարը չպետք է վարձատրի կամ իրականացնի այլ տեսակի վճարումներ Կոկա-Կոլա Հելլենիկ–ի որևիցե աշխատողի: Համագործակցությունից դուրս ընկերական հարաբերությունները  </w:t>
            </w:r>
            <w:r w:rsidRPr="000A3348">
              <w:rPr>
                <w:rFonts w:ascii="Tahoma Armenian" w:hAnsi="Tahoma Armenian" w:cs="Tahoma Armenian"/>
                <w:sz w:val="14"/>
                <w:szCs w:val="14"/>
                <w:lang w:val="hy-AM"/>
              </w:rPr>
              <w:lastRenderedPageBreak/>
              <w:t>անխուսափելի են և ընդունելի, սակայն մատակարարները պետք է հոգան, որ որևիցե անձնական հարաբերություն չօգտագործվի Կոկա-Կոլա Հելլենիկ-ի աշխատողի գործնական որոշում կայացնելու վրա: Եթե մատակարարի աշխատողը Կոկա-Կոլա Հելլենիկ -ի աշխատողի հետ ընտանեկան հարաբերությունների մեջ է (ամուսին, ծնող, քույր կամ եղբայր, տատ կամ պապ, երեխա, թոռ, սկեսուր կամ սկեսրար, կամ այլ ընտանիքի անդամ), կամ եթե մատակարարն ունի այլ տեսակի հարաբերություններ Կոկա-Կոլա Հելլենիկ -ի աշխատողի հետ, ինչը կարող է իրենից ներկայացնել շահերի բախում, ապա մատակարարը պետք է հայտնի այդ փ</w:t>
            </w:r>
            <w:r>
              <w:rPr>
                <w:rFonts w:ascii="Tahoma Armenian" w:hAnsi="Tahoma Armenian" w:cs="Tahoma Armenian"/>
                <w:sz w:val="14"/>
                <w:szCs w:val="14"/>
                <w:lang w:val="hy-AM"/>
              </w:rPr>
              <w:t>աստի մասին Կոկա-Կոլա Հելլենիկ -ին</w:t>
            </w:r>
            <w:r w:rsidRPr="000A3348">
              <w:rPr>
                <w:rFonts w:ascii="Tahoma Armenian" w:hAnsi="Tahoma Armenian" w:cs="Tahoma Armenian"/>
                <w:sz w:val="14"/>
                <w:szCs w:val="14"/>
                <w:lang w:val="hy-AM"/>
              </w:rPr>
              <w:t>:</w:t>
            </w:r>
          </w:p>
          <w:p w14:paraId="21629B9D" w14:textId="77777777" w:rsidR="00FD2B4B" w:rsidRPr="0087320D" w:rsidRDefault="00FD2B4B" w:rsidP="009B2422">
            <w:pPr>
              <w:autoSpaceDE w:val="0"/>
              <w:autoSpaceDN w:val="0"/>
              <w:adjustRightInd w:val="0"/>
              <w:jc w:val="both"/>
              <w:rPr>
                <w:rFonts w:ascii="Tahoma Armenian" w:hAnsi="Tahoma Armenian" w:cs="GillSansMT,Bold"/>
                <w:b/>
                <w:bCs/>
                <w:sz w:val="14"/>
                <w:szCs w:val="14"/>
                <w:lang w:val="hy-AM"/>
              </w:rPr>
            </w:pPr>
          </w:p>
        </w:tc>
        <w:tc>
          <w:tcPr>
            <w:tcW w:w="5130" w:type="dxa"/>
          </w:tcPr>
          <w:p w14:paraId="5EF89679" w14:textId="77777777" w:rsidR="00FD2B4B" w:rsidRPr="000A3348" w:rsidRDefault="00FD2B4B" w:rsidP="009B2422">
            <w:pPr>
              <w:autoSpaceDE w:val="0"/>
              <w:autoSpaceDN w:val="0"/>
              <w:adjustRightInd w:val="0"/>
              <w:jc w:val="both"/>
              <w:rPr>
                <w:rFonts w:ascii="Tahoma Armenian" w:hAnsi="Tahoma Armenian" w:cs="GillSansMT"/>
                <w:sz w:val="16"/>
                <w:szCs w:val="16"/>
              </w:rPr>
            </w:pPr>
            <w:r w:rsidRPr="000A3348">
              <w:rPr>
                <w:rFonts w:ascii="Tahoma Armenian" w:hAnsi="Tahoma Armenian" w:cs="GillSansMT"/>
                <w:sz w:val="16"/>
                <w:szCs w:val="16"/>
                <w:lang w:val="hy-AM"/>
              </w:rPr>
              <w:lastRenderedPageBreak/>
              <w:t xml:space="preserve">Coca-Cola Hellenic employees are expected to always select and deal with suppliers who are doing, or seeking to do, business with the Company in a completely straightforward, honest manner, based upon the merits of such persons and their products and services and without any special considerations given back to them or their friends or families. Accordingly, employees should have no relationship, financial or otherwise, with any supplier that might conflict, or appear to conflict, with the employee's obligation to act in the best interest of Coca-Cola Hellenic. For example, suppliers should not employ or otherwise make payments to any employee of Coca-Cola Hellenic during the course of any transaction between the supplier and the Company. Friendships outside of the course of business are inevitable and acceptable, but suppliers should take care that any personal </w:t>
            </w:r>
            <w:r w:rsidRPr="000A3348">
              <w:rPr>
                <w:rFonts w:ascii="Tahoma Armenian" w:hAnsi="Tahoma Armenian" w:cs="GillSansMT"/>
                <w:sz w:val="16"/>
                <w:szCs w:val="16"/>
                <w:lang w:val="hy-AM"/>
              </w:rPr>
              <w:lastRenderedPageBreak/>
              <w:t>relationship is not used to influence the Coca-Cola Hellenic employee's business judgment. If a supplier employee is a family relation (spouse, parent, sibling, grandparent, child, grandchild, mother- or father-in-law, or domestic partner) to an employee of Coca-Cola Hellenic, or if a supplier has any other relationship with an employee of     Coca-Cola Hellenic that might represent a conflict of interest, the supplier should disclose this fact to Coca-Cola Hellenic.</w:t>
            </w:r>
          </w:p>
        </w:tc>
      </w:tr>
      <w:tr w:rsidR="00FD2B4B" w:rsidRPr="000A3348" w14:paraId="51A617BC" w14:textId="77777777" w:rsidTr="009B2422">
        <w:trPr>
          <w:trHeight w:val="164"/>
        </w:trPr>
        <w:tc>
          <w:tcPr>
            <w:tcW w:w="5130" w:type="dxa"/>
          </w:tcPr>
          <w:p w14:paraId="1543431D" w14:textId="77777777" w:rsidR="00FD2B4B" w:rsidRPr="000A3348" w:rsidRDefault="00FD2B4B" w:rsidP="009B2422">
            <w:pPr>
              <w:autoSpaceDE w:val="0"/>
              <w:autoSpaceDN w:val="0"/>
              <w:adjustRightInd w:val="0"/>
              <w:spacing w:before="100" w:after="100"/>
              <w:jc w:val="center"/>
              <w:rPr>
                <w:rFonts w:ascii="Tahoma Armenian" w:hAnsi="Tahoma Armenian" w:cs="GillSansMT"/>
                <w:sz w:val="14"/>
                <w:szCs w:val="14"/>
                <w:lang w:val="hy-AM"/>
              </w:rPr>
            </w:pPr>
            <w:r w:rsidRPr="000A3348">
              <w:rPr>
                <w:rFonts w:ascii="Tahoma Armenian" w:hAnsi="Tahoma Armenian" w:cs="Tahoma Armenian"/>
                <w:b/>
                <w:bCs/>
                <w:sz w:val="14"/>
                <w:szCs w:val="14"/>
                <w:lang w:val="hy-AM"/>
              </w:rPr>
              <w:lastRenderedPageBreak/>
              <w:t>Նվերներ, Հյուրասիրություն</w:t>
            </w:r>
            <w:r>
              <w:rPr>
                <w:rFonts w:ascii="Tahoma Armenian" w:hAnsi="Tahoma Armenian" w:cs="Tahoma Armenian"/>
                <w:b/>
                <w:bCs/>
                <w:sz w:val="14"/>
                <w:szCs w:val="14"/>
                <w:lang w:val="hy-AM"/>
              </w:rPr>
              <w:t xml:space="preserve"> և Ժամանց</w:t>
            </w:r>
          </w:p>
        </w:tc>
        <w:tc>
          <w:tcPr>
            <w:tcW w:w="5130" w:type="dxa"/>
          </w:tcPr>
          <w:p w14:paraId="507272AC" w14:textId="77777777" w:rsidR="00FD2B4B" w:rsidRPr="000A3348" w:rsidRDefault="00FD2B4B" w:rsidP="009B2422">
            <w:pPr>
              <w:autoSpaceDE w:val="0"/>
              <w:autoSpaceDN w:val="0"/>
              <w:adjustRightInd w:val="0"/>
              <w:spacing w:before="100" w:after="100"/>
              <w:jc w:val="center"/>
              <w:rPr>
                <w:rFonts w:ascii="Tahoma Armenian" w:hAnsi="Tahoma Armenian" w:cs="GillSansMT,Bold"/>
                <w:b/>
                <w:bCs/>
                <w:sz w:val="16"/>
                <w:szCs w:val="16"/>
              </w:rPr>
            </w:pPr>
            <w:r w:rsidRPr="000A3348">
              <w:rPr>
                <w:rFonts w:ascii="Tahoma Armenian" w:hAnsi="Tahoma Armenian" w:cs="GillSansMT,Bold"/>
                <w:b/>
                <w:bCs/>
                <w:sz w:val="16"/>
                <w:szCs w:val="16"/>
                <w:lang w:val="hy-AM"/>
              </w:rPr>
              <w:t>Gifts, Meals and Entertainment</w:t>
            </w:r>
          </w:p>
        </w:tc>
      </w:tr>
      <w:tr w:rsidR="00FD2B4B" w:rsidRPr="000A3348" w14:paraId="5B415B84" w14:textId="77777777" w:rsidTr="009B2422">
        <w:trPr>
          <w:trHeight w:val="2934"/>
        </w:trPr>
        <w:tc>
          <w:tcPr>
            <w:tcW w:w="5130" w:type="dxa"/>
          </w:tcPr>
          <w:p w14:paraId="6BE96CAC" w14:textId="77777777" w:rsidR="00FD2B4B" w:rsidRPr="0087320D" w:rsidRDefault="00FD2B4B" w:rsidP="009B2422">
            <w:pPr>
              <w:jc w:val="both"/>
              <w:rPr>
                <w:rFonts w:ascii="Tahoma Armenian" w:hAnsi="Tahoma Armenian" w:cs="Tahoma Armenian"/>
                <w:sz w:val="14"/>
                <w:szCs w:val="14"/>
                <w:lang w:val="hy-AM"/>
              </w:rPr>
            </w:pPr>
            <w:r>
              <w:rPr>
                <w:rFonts w:ascii="Tahoma Armenian" w:hAnsi="Tahoma Armenian" w:cs="Tahoma Armenian"/>
                <w:sz w:val="14"/>
                <w:szCs w:val="14"/>
                <w:lang w:val="hy-AM"/>
              </w:rPr>
              <w:t>Կոկա-Կոլա Հելլենիկ</w:t>
            </w:r>
            <w:r w:rsidRPr="000A3348">
              <w:rPr>
                <w:rFonts w:ascii="Tahoma Armenian" w:hAnsi="Tahoma Armenian" w:cs="Tahoma Armenian"/>
                <w:sz w:val="14"/>
                <w:szCs w:val="14"/>
                <w:lang w:val="hy-AM"/>
              </w:rPr>
              <w:t xml:space="preserve">-ի աշխատողներին արգելվում է մատակարարներից ընդունել ողջամտության սահմաններում և պատշաճ պարագայում կատարվող նորմալ գործնական հյուրասիրությունից ավել որևիցե մի բան։ </w:t>
            </w:r>
            <w:r>
              <w:rPr>
                <w:rFonts w:ascii="Tahoma Armenian" w:hAnsi="Tahoma Armenian" w:cs="Tahoma Armenian"/>
                <w:sz w:val="14"/>
                <w:szCs w:val="14"/>
                <w:lang w:val="hy-AM"/>
              </w:rPr>
              <w:t>Ընթացիկ գործնական հյուրասիրությունները</w:t>
            </w:r>
            <w:r w:rsidRPr="000A3348">
              <w:rPr>
                <w:rFonts w:ascii="Tahoma Armenian" w:hAnsi="Tahoma Armenian" w:cs="Tahoma Armenian"/>
                <w:sz w:val="14"/>
                <w:szCs w:val="14"/>
                <w:lang w:val="hy-AM"/>
              </w:rPr>
              <w:t xml:space="preserve"> և </w:t>
            </w:r>
            <w:r>
              <w:rPr>
                <w:rFonts w:ascii="Tahoma Armenian" w:hAnsi="Tahoma Armenian" w:cs="Tahoma Armenian"/>
                <w:sz w:val="14"/>
                <w:szCs w:val="14"/>
                <w:lang w:val="hy-AM"/>
              </w:rPr>
              <w:t xml:space="preserve">գնահատանքի փոքր նշաններն </w:t>
            </w:r>
            <w:r w:rsidRPr="000A3348">
              <w:rPr>
                <w:rFonts w:ascii="Tahoma Armenian" w:hAnsi="Tahoma Armenian" w:cs="Tahoma Armenian"/>
                <w:sz w:val="14"/>
                <w:szCs w:val="14"/>
                <w:lang w:val="hy-AM"/>
              </w:rPr>
              <w:t>ընդհանուր առմամբ ընդունելի են, սակայն մատակարարները</w:t>
            </w:r>
            <w:r>
              <w:rPr>
                <w:rFonts w:ascii="Tahoma Armenian" w:hAnsi="Tahoma Armenian" w:cs="Tahoma Armenian"/>
                <w:sz w:val="14"/>
                <w:szCs w:val="14"/>
                <w:lang w:val="hy-AM"/>
              </w:rPr>
              <w:t xml:space="preserve"> չեն կարող</w:t>
            </w:r>
            <w:r w:rsidRPr="000A3348">
              <w:rPr>
                <w:rFonts w:ascii="Tahoma Armenian" w:hAnsi="Tahoma Armenian" w:cs="Tahoma Armenian"/>
                <w:sz w:val="14"/>
                <w:szCs w:val="14"/>
                <w:lang w:val="hy-AM"/>
              </w:rPr>
              <w:t xml:space="preserve">  Կոկա-Կոլա Հելլենիկ -ի աշխատող</w:t>
            </w:r>
            <w:r>
              <w:rPr>
                <w:rFonts w:ascii="Tahoma Armenian" w:hAnsi="Tahoma Armenian" w:cs="Tahoma Armenian"/>
                <w:sz w:val="14"/>
                <w:szCs w:val="14"/>
                <w:lang w:val="hy-AM"/>
              </w:rPr>
              <w:t>ներին չափազանց արժեքավոր կամ շքեղ</w:t>
            </w:r>
            <w:r w:rsidRPr="000A3348">
              <w:rPr>
                <w:rFonts w:ascii="Tahoma Armenian" w:hAnsi="Tahoma Armenian" w:cs="Tahoma Armenian"/>
                <w:sz w:val="14"/>
                <w:szCs w:val="14"/>
                <w:lang w:val="hy-AM"/>
              </w:rPr>
              <w:t xml:space="preserve"> նվերներ</w:t>
            </w:r>
            <w:r>
              <w:rPr>
                <w:rFonts w:ascii="Tahoma Armenian" w:hAnsi="Tahoma Armenian" w:cs="Tahoma Armenian"/>
                <w:sz w:val="14"/>
                <w:szCs w:val="14"/>
                <w:lang w:val="hy-AM"/>
              </w:rPr>
              <w:t xml:space="preserve"> նվիրել</w:t>
            </w:r>
            <w:r w:rsidRPr="000A3348">
              <w:rPr>
                <w:rFonts w:ascii="Tahoma Armenian" w:hAnsi="Tahoma Armenian" w:cs="Tahoma Armenian"/>
                <w:sz w:val="14"/>
                <w:szCs w:val="14"/>
                <w:lang w:val="hy-AM"/>
              </w:rPr>
              <w:t xml:space="preserve">, ինչպես նաև </w:t>
            </w:r>
            <w:r>
              <w:rPr>
                <w:rFonts w:ascii="Tahoma Armenian" w:hAnsi="Tahoma Armenian" w:cs="Tahoma Armenian"/>
                <w:sz w:val="14"/>
                <w:szCs w:val="14"/>
                <w:lang w:val="hy-AM"/>
              </w:rPr>
              <w:t xml:space="preserve">հյուրասիրության կամ ժամանցի </w:t>
            </w:r>
            <w:r w:rsidRPr="000A3348">
              <w:rPr>
                <w:rFonts w:ascii="Tahoma Armenian" w:hAnsi="Tahoma Armenian" w:cs="Tahoma Armenian"/>
                <w:sz w:val="14"/>
                <w:szCs w:val="14"/>
                <w:lang w:val="hy-AM"/>
              </w:rPr>
              <w:t>այնպիսի առաջարկներ</w:t>
            </w:r>
            <w:r>
              <w:rPr>
                <w:rFonts w:ascii="Tahoma Armenian" w:hAnsi="Tahoma Armenian" w:cs="Tahoma Armenian"/>
                <w:sz w:val="14"/>
                <w:szCs w:val="14"/>
                <w:lang w:val="hy-AM"/>
              </w:rPr>
              <w:t xml:space="preserve"> անել</w:t>
            </w:r>
            <w:r w:rsidRPr="000A3348">
              <w:rPr>
                <w:rFonts w:ascii="Tahoma Armenian" w:hAnsi="Tahoma Armenian" w:cs="Tahoma Armenian"/>
                <w:sz w:val="14"/>
                <w:szCs w:val="14"/>
                <w:lang w:val="hy-AM"/>
              </w:rPr>
              <w:t>, որոնք  կարող են անհարկի ազդեցություն թողնելու տպավորություն ստեղծել: Կանխիկի տեսքով նվերները կամ կանխիկին համարժեք նյութական նվերները, ինչպես օրինակ</w:t>
            </w:r>
            <w:r>
              <w:rPr>
                <w:rFonts w:ascii="Tahoma Armenian" w:hAnsi="Tahoma Armenian" w:cs="Tahoma Armenian"/>
                <w:sz w:val="14"/>
                <w:szCs w:val="14"/>
                <w:lang w:val="hy-AM"/>
              </w:rPr>
              <w:t>՝</w:t>
            </w:r>
            <w:r w:rsidRPr="000A3348">
              <w:rPr>
                <w:rFonts w:ascii="Tahoma Armenian" w:hAnsi="Tahoma Armenian" w:cs="Tahoma Armenian"/>
                <w:sz w:val="14"/>
                <w:szCs w:val="14"/>
                <w:lang w:val="hy-AM"/>
              </w:rPr>
              <w:t xml:space="preserve"> նվեր-քարտերը, թույլատրելի չեն ոչ մի պարագայում: Մատակարարներին մատուցված նվերները կամ հյուրասիրությունը պետք է աջակցեն Ընկերության օրինական գործարար շահերին և պետք է լինեն ողջամիտ և հանգամանքներին</w:t>
            </w:r>
            <w:r>
              <w:rPr>
                <w:rFonts w:ascii="Tahoma Armenian" w:hAnsi="Tahoma Armenian" w:cs="Tahoma Armenian"/>
                <w:sz w:val="14"/>
                <w:szCs w:val="14"/>
                <w:lang w:val="hy-AM"/>
              </w:rPr>
              <w:t xml:space="preserve"> համապատասխան</w:t>
            </w:r>
            <w:r w:rsidRPr="000A3348">
              <w:rPr>
                <w:rFonts w:ascii="Tahoma Armenian" w:hAnsi="Tahoma Armenian" w:cs="Tahoma Armenian"/>
                <w:sz w:val="14"/>
                <w:szCs w:val="14"/>
                <w:lang w:val="hy-AM"/>
              </w:rPr>
              <w:t xml:space="preserve">: Մեր աշխատողները պետք է մշտապես լինեն </w:t>
            </w:r>
            <w:r>
              <w:rPr>
                <w:rFonts w:ascii="Tahoma Armenian" w:hAnsi="Tahoma Armenian" w:cs="Tahoma Armenian"/>
                <w:sz w:val="14"/>
                <w:szCs w:val="14"/>
                <w:lang w:val="hy-AM"/>
              </w:rPr>
              <w:t xml:space="preserve">ուշադիր լինեն </w:t>
            </w:r>
            <w:r w:rsidRPr="000A3348">
              <w:rPr>
                <w:rFonts w:ascii="Tahoma Armenian" w:hAnsi="Tahoma Armenian" w:cs="Tahoma Armenian"/>
                <w:sz w:val="14"/>
                <w:szCs w:val="14"/>
                <w:lang w:val="hy-AM"/>
              </w:rPr>
              <w:t>մեր մատակարարների՝ նվերներ և հյուրասիրություն ընդունելու սեփական կանոններին:</w:t>
            </w:r>
          </w:p>
        </w:tc>
        <w:tc>
          <w:tcPr>
            <w:tcW w:w="5130" w:type="dxa"/>
          </w:tcPr>
          <w:p w14:paraId="74FAF978" w14:textId="77777777" w:rsidR="00FD2B4B" w:rsidRPr="000A3348" w:rsidRDefault="00FD2B4B" w:rsidP="009B2422">
            <w:pPr>
              <w:autoSpaceDE w:val="0"/>
              <w:autoSpaceDN w:val="0"/>
              <w:adjustRightInd w:val="0"/>
              <w:jc w:val="both"/>
              <w:rPr>
                <w:rFonts w:ascii="Tahoma Armenian" w:hAnsi="Tahoma Armenian" w:cs="GillSansMT"/>
                <w:sz w:val="16"/>
                <w:szCs w:val="16"/>
              </w:rPr>
            </w:pPr>
            <w:r w:rsidRPr="000A3348">
              <w:rPr>
                <w:rFonts w:ascii="Tahoma Armenian" w:hAnsi="Tahoma Armenian" w:cs="GillSansMT"/>
                <w:sz w:val="16"/>
                <w:szCs w:val="16"/>
                <w:lang w:val="hy-AM"/>
              </w:rPr>
              <w:t>Employees of Coca-Cola Hellenic are prohibited from accepting anything more than normal business hospitality from suppliers that is reasonable and appropriate under the circumstances. Ordinary business meals and small tokens of appreciation generally are fine, but suppliers should not offer Coca-Cola Hellenic employees excessive or lavish gifts, meals or entertainment that may give the appearance of undue influence. Gifts of cash or cash equivalents, such as gift cards, are never allowed. Gifts and entertainment</w:t>
            </w:r>
            <w:r>
              <w:rPr>
                <w:rFonts w:ascii="Tahoma Armenian" w:hAnsi="Tahoma Armenian" w:cs="GillSansMT"/>
                <w:sz w:val="16"/>
                <w:szCs w:val="16"/>
                <w:lang w:val="hy-AM"/>
              </w:rPr>
              <w:t xml:space="preserve"> </w:t>
            </w:r>
            <w:r w:rsidRPr="000A3348">
              <w:rPr>
                <w:rFonts w:ascii="Tahoma Armenian" w:hAnsi="Tahoma Armenian" w:cs="GillSansMT"/>
                <w:sz w:val="16"/>
                <w:szCs w:val="16"/>
                <w:lang w:val="hy-AM"/>
              </w:rPr>
              <w:t>for suppliers must support the legitimate business interests of the Company and should be reasonable and appropriate under the circumstances. Our employees should always be sensitive to our suppliers’ own rules on receiving gifts and entertainment.</w:t>
            </w:r>
          </w:p>
        </w:tc>
      </w:tr>
      <w:tr w:rsidR="00FD2B4B" w:rsidRPr="000A3348" w14:paraId="0C55400B" w14:textId="77777777" w:rsidTr="009B2422">
        <w:trPr>
          <w:trHeight w:val="164"/>
        </w:trPr>
        <w:tc>
          <w:tcPr>
            <w:tcW w:w="5130" w:type="dxa"/>
          </w:tcPr>
          <w:p w14:paraId="7560B895" w14:textId="77777777" w:rsidR="00FD2B4B" w:rsidRPr="000A3348" w:rsidRDefault="00FD2B4B" w:rsidP="009B2422">
            <w:pPr>
              <w:autoSpaceDE w:val="0"/>
              <w:autoSpaceDN w:val="0"/>
              <w:adjustRightInd w:val="0"/>
              <w:spacing w:before="100" w:after="100"/>
              <w:jc w:val="center"/>
              <w:rPr>
                <w:rFonts w:ascii="Tahoma Armenian" w:hAnsi="Tahoma Armenian" w:cs="GillSansMT,Bold"/>
                <w:b/>
                <w:bCs/>
                <w:sz w:val="14"/>
                <w:szCs w:val="14"/>
                <w:lang w:val="hy-AM"/>
              </w:rPr>
            </w:pPr>
            <w:r w:rsidRPr="000A3348">
              <w:rPr>
                <w:rFonts w:ascii="Tahoma Armenian" w:hAnsi="Tahoma Armenian" w:cs="Tahoma Armenian"/>
                <w:b/>
                <w:bCs/>
                <w:sz w:val="14"/>
                <w:szCs w:val="14"/>
                <w:lang w:val="hy-AM"/>
              </w:rPr>
              <w:t>Բիզնես և Ֆինանսական Գրառումներ</w:t>
            </w:r>
          </w:p>
        </w:tc>
        <w:tc>
          <w:tcPr>
            <w:tcW w:w="5130" w:type="dxa"/>
          </w:tcPr>
          <w:p w14:paraId="1A961FF8" w14:textId="77777777" w:rsidR="00FD2B4B" w:rsidRPr="000A3348" w:rsidRDefault="00FD2B4B" w:rsidP="009B2422">
            <w:pPr>
              <w:spacing w:before="100" w:after="100"/>
              <w:jc w:val="center"/>
              <w:rPr>
                <w:rFonts w:ascii="Tahoma Armenian" w:hAnsi="Tahoma Armenian" w:cs="Tahoma Armenian"/>
                <w:b/>
                <w:bCs/>
                <w:sz w:val="16"/>
                <w:szCs w:val="16"/>
                <w:lang w:val="hy-AM"/>
              </w:rPr>
            </w:pPr>
            <w:r w:rsidRPr="000A3348">
              <w:rPr>
                <w:rFonts w:ascii="Tahoma Armenian" w:hAnsi="Tahoma Armenian" w:cs="GillSansMT,Bold"/>
                <w:b/>
                <w:bCs/>
                <w:sz w:val="16"/>
                <w:szCs w:val="16"/>
                <w:lang w:val="hy-AM"/>
              </w:rPr>
              <w:t>Business and Financial Records</w:t>
            </w:r>
          </w:p>
        </w:tc>
      </w:tr>
      <w:tr w:rsidR="00FD2B4B" w:rsidRPr="000A3348" w14:paraId="2ED2839D" w14:textId="77777777" w:rsidTr="009B2422">
        <w:trPr>
          <w:trHeight w:val="145"/>
        </w:trPr>
        <w:tc>
          <w:tcPr>
            <w:tcW w:w="5130" w:type="dxa"/>
          </w:tcPr>
          <w:p w14:paraId="3D869C65" w14:textId="77777777" w:rsidR="00FD2B4B" w:rsidRPr="000A3348" w:rsidRDefault="00FD2B4B" w:rsidP="009B2422">
            <w:pPr>
              <w:autoSpaceDE w:val="0"/>
              <w:autoSpaceDN w:val="0"/>
              <w:adjustRightInd w:val="0"/>
              <w:jc w:val="both"/>
              <w:rPr>
                <w:rFonts w:ascii="Tahoma Armenian" w:hAnsi="Tahoma Armenian" w:cs="GillSansMT"/>
                <w:sz w:val="14"/>
                <w:szCs w:val="14"/>
                <w:lang w:val="hy-AM"/>
              </w:rPr>
            </w:pPr>
            <w:r w:rsidRPr="000A3348">
              <w:rPr>
                <w:rFonts w:ascii="Tahoma Armenian" w:hAnsi="Tahoma Armenian" w:cs="Tahoma Armenian"/>
                <w:sz w:val="14"/>
                <w:szCs w:val="14"/>
                <w:lang w:val="hy-AM"/>
              </w:rPr>
              <w:t>Երկու կողմերն էլ՝ մատակարարը և Կոկա-Կոլա Հելլենիկ–ը պետք է վարեն ճշգրիտ գրառումներ Կոկա-Կոլա Հելլենիկ-ի նկատմամբ մատակարարի գործունեության մասին՝ ներառյալ բոլոր ծախսերի և վճարումների ճիշտ հաշվառումը: Եթե Կոկա-Կոլա Հելլենիկ–</w:t>
            </w:r>
            <w:r>
              <w:rPr>
                <w:rFonts w:ascii="Tahoma Armenian" w:hAnsi="Tahoma Armenian" w:cs="Tahoma Armenian"/>
                <w:sz w:val="14"/>
                <w:szCs w:val="14"/>
                <w:lang w:val="hy-AM"/>
              </w:rPr>
              <w:t xml:space="preserve">ից գումար է գանձվում </w:t>
            </w:r>
            <w:r w:rsidRPr="000A3348">
              <w:rPr>
                <w:rFonts w:ascii="Tahoma Armenian" w:hAnsi="Tahoma Armenian" w:cs="Tahoma Armenian"/>
                <w:sz w:val="14"/>
                <w:szCs w:val="14"/>
                <w:lang w:val="hy-AM"/>
              </w:rPr>
              <w:t xml:space="preserve">մատակարարի աշխատողի ժամերի համար, ապա ժամերի վերաբերյալ գրառումները պետք է լինեն ամբողջական և ճշգրիտ: Մատակարարները չպետք է ուշացնեն </w:t>
            </w:r>
            <w:r>
              <w:rPr>
                <w:rFonts w:ascii="Tahoma Armenian" w:hAnsi="Tahoma Armenian" w:cs="Tahoma Armenian"/>
                <w:sz w:val="14"/>
                <w:szCs w:val="14"/>
                <w:lang w:val="hy-AM"/>
              </w:rPr>
              <w:t>հաշիվների</w:t>
            </w:r>
            <w:r w:rsidRPr="000A3348">
              <w:rPr>
                <w:rFonts w:ascii="Tahoma Armenian" w:hAnsi="Tahoma Armenian" w:cs="Tahoma Armenian"/>
                <w:sz w:val="14"/>
                <w:szCs w:val="14"/>
                <w:lang w:val="hy-AM"/>
              </w:rPr>
              <w:t xml:space="preserve"> ուղարկումը կամ </w:t>
            </w:r>
            <w:r>
              <w:rPr>
                <w:rFonts w:ascii="Tahoma Armenian" w:hAnsi="Tahoma Armenian" w:cs="Tahoma Armenian"/>
                <w:sz w:val="14"/>
                <w:szCs w:val="14"/>
                <w:lang w:val="hy-AM"/>
              </w:rPr>
              <w:t>այլ կերպ</w:t>
            </w:r>
            <w:r w:rsidRPr="000A3348">
              <w:rPr>
                <w:rFonts w:ascii="Tahoma Armenian" w:hAnsi="Tahoma Armenian" w:cs="Tahoma Armenian"/>
                <w:sz w:val="14"/>
                <w:szCs w:val="14"/>
                <w:lang w:val="hy-AM"/>
              </w:rPr>
              <w:t xml:space="preserve"> թույլատրեն ծախսերի տեղափոխումը մեկ այլ հաշվետու ժամանակահատված:</w:t>
            </w:r>
          </w:p>
        </w:tc>
        <w:tc>
          <w:tcPr>
            <w:tcW w:w="5130" w:type="dxa"/>
          </w:tcPr>
          <w:p w14:paraId="702AA395" w14:textId="77777777" w:rsidR="00FD2B4B" w:rsidRPr="000A3348" w:rsidRDefault="00FD2B4B" w:rsidP="009B2422">
            <w:pPr>
              <w:autoSpaceDE w:val="0"/>
              <w:autoSpaceDN w:val="0"/>
              <w:adjustRightInd w:val="0"/>
              <w:jc w:val="both"/>
              <w:rPr>
                <w:rFonts w:ascii="Tahoma Armenian" w:hAnsi="Tahoma Armenian" w:cs="GillSansMT"/>
                <w:sz w:val="16"/>
                <w:szCs w:val="16"/>
              </w:rPr>
            </w:pPr>
            <w:r w:rsidRPr="000A3348">
              <w:rPr>
                <w:rFonts w:ascii="Tahoma Armenian" w:hAnsi="Tahoma Armenian" w:cs="GillSansMT"/>
                <w:sz w:val="16"/>
                <w:szCs w:val="16"/>
                <w:lang w:val="hy-AM"/>
              </w:rPr>
              <w:t>Both the supplier and Coca-Cola Hellenic must keep accurate records of all matters related to the supplier's business with Coca-Cola Hellenic. This includes the proper recording of all expenses and payments. If Coca-Cola Hellenic is being charged for a supplier employee's time, time records must be complete and accurate. Suppliers should not delay sending an invoice or otherwise enable the shifting of an expense to a different accounting period.</w:t>
            </w:r>
          </w:p>
        </w:tc>
      </w:tr>
      <w:tr w:rsidR="00FD2B4B" w:rsidRPr="000A3348" w14:paraId="3C7F1760" w14:textId="77777777" w:rsidTr="009B2422">
        <w:trPr>
          <w:trHeight w:val="126"/>
        </w:trPr>
        <w:tc>
          <w:tcPr>
            <w:tcW w:w="5130" w:type="dxa"/>
          </w:tcPr>
          <w:p w14:paraId="5D0FFADF" w14:textId="77777777" w:rsidR="00FD2B4B" w:rsidRPr="000A3348" w:rsidRDefault="00FD2B4B" w:rsidP="009B2422">
            <w:pPr>
              <w:autoSpaceDE w:val="0"/>
              <w:autoSpaceDN w:val="0"/>
              <w:adjustRightInd w:val="0"/>
              <w:spacing w:before="100" w:after="100"/>
              <w:jc w:val="center"/>
              <w:rPr>
                <w:rFonts w:ascii="Tahoma Armenian" w:hAnsi="Tahoma Armenian" w:cs="GillSansMT,Bold"/>
                <w:b/>
                <w:bCs/>
                <w:sz w:val="14"/>
                <w:szCs w:val="14"/>
                <w:lang w:val="hy-AM"/>
              </w:rPr>
            </w:pPr>
            <w:r w:rsidRPr="000A3348">
              <w:rPr>
                <w:rFonts w:ascii="Tahoma Armenian" w:hAnsi="Tahoma Armenian" w:cs="Tahoma Armenian"/>
                <w:b/>
                <w:bCs/>
                <w:sz w:val="14"/>
                <w:szCs w:val="14"/>
                <w:lang w:val="hy-AM"/>
              </w:rPr>
              <w:t>Կաշառք</w:t>
            </w:r>
          </w:p>
        </w:tc>
        <w:tc>
          <w:tcPr>
            <w:tcW w:w="5130" w:type="dxa"/>
          </w:tcPr>
          <w:p w14:paraId="491818E0" w14:textId="77777777" w:rsidR="00FD2B4B" w:rsidRPr="000A3348" w:rsidRDefault="00FD2B4B" w:rsidP="009B2422">
            <w:pPr>
              <w:spacing w:before="100" w:after="100"/>
              <w:jc w:val="center"/>
              <w:rPr>
                <w:rFonts w:ascii="Tahoma Armenian" w:hAnsi="Tahoma Armenian" w:cs="Tahoma Armenian"/>
                <w:b/>
                <w:bCs/>
                <w:sz w:val="16"/>
                <w:szCs w:val="16"/>
                <w:lang w:val="hy-AM"/>
              </w:rPr>
            </w:pPr>
            <w:r w:rsidRPr="000A3348">
              <w:rPr>
                <w:rFonts w:ascii="Tahoma Armenian" w:hAnsi="Tahoma Armenian" w:cs="GillSansMT,Bold"/>
                <w:b/>
                <w:bCs/>
                <w:sz w:val="16"/>
                <w:szCs w:val="16"/>
                <w:lang w:val="hy-AM"/>
              </w:rPr>
              <w:t>Bribery</w:t>
            </w:r>
          </w:p>
        </w:tc>
      </w:tr>
      <w:tr w:rsidR="00FD2B4B" w:rsidRPr="000A3348" w14:paraId="6279F177" w14:textId="77777777" w:rsidTr="009B2422">
        <w:trPr>
          <w:trHeight w:val="2835"/>
        </w:trPr>
        <w:tc>
          <w:tcPr>
            <w:tcW w:w="5130" w:type="dxa"/>
          </w:tcPr>
          <w:p w14:paraId="72B09B15" w14:textId="77777777" w:rsidR="00FD2B4B" w:rsidRDefault="00FD2B4B" w:rsidP="009B2422">
            <w:pPr>
              <w:autoSpaceDE w:val="0"/>
              <w:autoSpaceDN w:val="0"/>
              <w:adjustRightInd w:val="0"/>
              <w:jc w:val="both"/>
              <w:rPr>
                <w:rFonts w:ascii="Tahoma Armenian" w:hAnsi="Tahoma Armenian" w:cs="Tahoma Armenian"/>
                <w:sz w:val="14"/>
                <w:szCs w:val="14"/>
                <w:lang w:val="hy-AM"/>
              </w:rPr>
            </w:pPr>
          </w:p>
          <w:p w14:paraId="7C3A7354" w14:textId="67FC66CE" w:rsidR="00FD2B4B" w:rsidRPr="004133C4" w:rsidRDefault="00FD2B4B" w:rsidP="009B2422">
            <w:pPr>
              <w:autoSpaceDE w:val="0"/>
              <w:autoSpaceDN w:val="0"/>
              <w:adjustRightInd w:val="0"/>
              <w:jc w:val="both"/>
              <w:rPr>
                <w:rFonts w:ascii="Tahoma Armenian" w:hAnsi="Tahoma Armenian" w:cs="Tahoma Armenian"/>
                <w:sz w:val="14"/>
                <w:szCs w:val="14"/>
                <w:lang w:val="hy-AM"/>
              </w:rPr>
            </w:pPr>
            <w:r>
              <w:rPr>
                <w:rFonts w:ascii="Tahoma Armenian" w:hAnsi="Tahoma Armenian" w:cs="Tahoma Armenian"/>
                <w:sz w:val="14"/>
                <w:szCs w:val="14"/>
                <w:lang w:val="hy-AM"/>
              </w:rPr>
              <w:t xml:space="preserve">Կոկա-Կոլա Հելլենիկ-ը «զրո հանդուրժողականության» մոտեցում է ցուցաբերում կաշառքի նկատմամբ։ </w:t>
            </w:r>
            <w:r w:rsidRPr="000A3348">
              <w:rPr>
                <w:rFonts w:ascii="Tahoma Armenian" w:hAnsi="Tahoma Armenian" w:cs="Tahoma Armenian"/>
                <w:sz w:val="14"/>
                <w:szCs w:val="14"/>
                <w:lang w:val="hy-AM"/>
              </w:rPr>
              <w:t>Մատակարարները, գործելով Կոկա-Կոլա Հելլենիկ -ի անունից, պետք է գործեն</w:t>
            </w:r>
            <w:r>
              <w:rPr>
                <w:rFonts w:ascii="Tahoma Armenian" w:hAnsi="Tahoma Armenian" w:cs="Tahoma Armenian"/>
                <w:sz w:val="14"/>
                <w:szCs w:val="14"/>
                <w:lang w:val="hy-AM"/>
              </w:rPr>
              <w:t xml:space="preserve"> </w:t>
            </w:r>
            <w:r w:rsidRPr="00FD2B4B">
              <w:rPr>
                <w:rFonts w:ascii="Tahoma Armenian" w:hAnsi="Tahoma Armenian" w:cs="Tahoma Armenian"/>
                <w:sz w:val="14"/>
                <w:szCs w:val="14"/>
                <w:lang w:val="hy-AM"/>
              </w:rPr>
              <w:t>պետական պաշտոնյաներ</w:t>
            </w:r>
            <w:r>
              <w:rPr>
                <w:rFonts w:ascii="Tahoma Armenian" w:hAnsi="Tahoma Armenian" w:cs="Tahoma Armenian"/>
                <w:sz w:val="14"/>
                <w:szCs w:val="14"/>
                <w:lang w:val="hy-AM"/>
              </w:rPr>
              <w:t>ի և մասնավոր անձանց կաշառակերությանը վերաբերող</w:t>
            </w:r>
            <w:r w:rsidRPr="000A3348">
              <w:rPr>
                <w:rFonts w:ascii="Tahoma Armenian" w:hAnsi="Tahoma Armenian" w:cs="Tahoma Armenian"/>
                <w:sz w:val="14"/>
                <w:szCs w:val="14"/>
                <w:lang w:val="hy-AM"/>
              </w:rPr>
              <w:t xml:space="preserve"> </w:t>
            </w:r>
            <w:r>
              <w:rPr>
                <w:rFonts w:ascii="Tahoma Armenian" w:hAnsi="Tahoma Armenian" w:cs="Tahoma Armenian"/>
                <w:sz w:val="14"/>
                <w:szCs w:val="14"/>
                <w:lang w:val="hy-AM"/>
              </w:rPr>
              <w:t>կաշառակերության և կոռուպցիայի դեմ գործող օրենքներին համապատասխան</w:t>
            </w:r>
            <w:r w:rsidRPr="000A3348">
              <w:rPr>
                <w:rFonts w:ascii="Tahoma Armenian" w:hAnsi="Tahoma Armenian" w:cs="Tahoma Armenian"/>
                <w:sz w:val="14"/>
                <w:szCs w:val="14"/>
                <w:lang w:val="hy-AM"/>
              </w:rPr>
              <w:t xml:space="preserve">: </w:t>
            </w:r>
            <w:r>
              <w:rPr>
                <w:rFonts w:ascii="Tahoma Armenian" w:hAnsi="Tahoma Armenian" w:cs="Tahoma Armenian"/>
                <w:sz w:val="14"/>
                <w:szCs w:val="14"/>
                <w:lang w:val="hy-AM"/>
              </w:rPr>
              <w:t>Երրորդ անձանց վերաբերելիության սահմաններում՝ մատակարարները պետք է համապատասխանեն Կոկա-Կոլա Հելլենիկ-ի Գործարար Վարքագծի Կոդեքսին և Կաշառակերության դեմ քաղաքականությանը, որոնք հասանելի են Կոկա-Կոլա Հելլենիկ-ի ինտերնետային կայքում․</w:t>
            </w:r>
            <w:r w:rsidRPr="006D6258">
              <w:rPr>
                <w:rFonts w:ascii="Tahoma Armenian" w:hAnsi="Tahoma Armenian" w:cs="Tahoma Armenian"/>
                <w:sz w:val="14"/>
                <w:szCs w:val="14"/>
                <w:lang w:val="hy-AM"/>
              </w:rPr>
              <w:t xml:space="preserve"> </w:t>
            </w:r>
            <w:hyperlink r:id="rId5" w:history="1">
              <w:r w:rsidRPr="00AF2151">
                <w:rPr>
                  <w:rFonts w:ascii="Tahoma Armenian" w:hAnsi="Tahoma Armenian" w:cs="GillSansMT"/>
                  <w:sz w:val="16"/>
                  <w:szCs w:val="16"/>
                  <w:lang w:val="hy-AM"/>
                </w:rPr>
                <w:t>http://www.coca-colahellenic.com</w:t>
              </w:r>
            </w:hyperlink>
            <w:r>
              <w:rPr>
                <w:rFonts w:ascii="Tahoma Armenian" w:hAnsi="Tahoma Armenian" w:cs="GillSansMT"/>
                <w:sz w:val="16"/>
                <w:szCs w:val="16"/>
                <w:lang w:val="hy-AM"/>
              </w:rPr>
              <w:t xml:space="preserve">։ </w:t>
            </w:r>
            <w:r w:rsidRPr="000A3348">
              <w:rPr>
                <w:rFonts w:ascii="Tahoma Armenian" w:hAnsi="Tahoma Armenian" w:cs="Tahoma Armenian"/>
                <w:sz w:val="14"/>
                <w:szCs w:val="14"/>
                <w:lang w:val="hy-AM"/>
              </w:rPr>
              <w:t xml:space="preserve">Ցանկացած գործարքի դեպքում գործելով որպես Կոկա-Կոլա Հելլենիկ–ի մատակարար, կամ </w:t>
            </w:r>
            <w:r>
              <w:rPr>
                <w:rFonts w:ascii="Tahoma Armenian" w:hAnsi="Tahoma Armenian" w:cs="Tahoma Armenian"/>
                <w:sz w:val="14"/>
                <w:szCs w:val="14"/>
                <w:lang w:val="hy-AM"/>
              </w:rPr>
              <w:t xml:space="preserve">որում </w:t>
            </w:r>
            <w:r w:rsidRPr="000A3348">
              <w:rPr>
                <w:rFonts w:ascii="Tahoma Armenian" w:hAnsi="Tahoma Armenian" w:cs="Tahoma Armenian"/>
                <w:sz w:val="14"/>
                <w:szCs w:val="14"/>
                <w:lang w:val="hy-AM"/>
              </w:rPr>
              <w:t>այլ կերպ նե</w:t>
            </w:r>
            <w:r>
              <w:rPr>
                <w:rFonts w:ascii="Tahoma Armenian" w:hAnsi="Tahoma Armenian" w:cs="Tahoma Armenian"/>
                <w:sz w:val="14"/>
                <w:szCs w:val="14"/>
                <w:lang w:val="hy-AM"/>
              </w:rPr>
              <w:t>ր</w:t>
            </w:r>
            <w:r w:rsidRPr="000A3348">
              <w:rPr>
                <w:rFonts w:ascii="Tahoma Armenian" w:hAnsi="Tahoma Armenian" w:cs="Tahoma Armenian"/>
                <w:sz w:val="14"/>
                <w:szCs w:val="14"/>
                <w:lang w:val="hy-AM"/>
              </w:rPr>
              <w:t>գրավ</w:t>
            </w:r>
            <w:r>
              <w:rPr>
                <w:rFonts w:ascii="Tahoma Armenian" w:hAnsi="Tahoma Armenian" w:cs="Tahoma Armenian"/>
                <w:sz w:val="14"/>
                <w:szCs w:val="14"/>
                <w:lang w:val="hy-AM"/>
              </w:rPr>
              <w:t>վում է</w:t>
            </w:r>
            <w:r w:rsidRPr="000A3348">
              <w:rPr>
                <w:rFonts w:ascii="Tahoma Armenian" w:hAnsi="Tahoma Armenian" w:cs="Tahoma Armenian"/>
                <w:sz w:val="14"/>
                <w:szCs w:val="14"/>
                <w:lang w:val="hy-AM"/>
              </w:rPr>
              <w:t xml:space="preserve"> Կոկա-Կոլա Հելլենիկ-ը, մատակարարը չպետք է ուղղակիորեն կամ անուղղակիորեն փոխանցի որևիցե արժեքավոր բան որևիցե պետական պաշտոնյայի, պետության կողմից </w:t>
            </w:r>
            <w:r>
              <w:rPr>
                <w:rFonts w:ascii="Tahoma Armenian" w:hAnsi="Tahoma Armenian" w:cs="Tahoma Armenian"/>
                <w:sz w:val="14"/>
                <w:szCs w:val="14"/>
                <w:lang w:val="hy-AM"/>
              </w:rPr>
              <w:t>վերա</w:t>
            </w:r>
            <w:r w:rsidRPr="000A3348">
              <w:rPr>
                <w:rFonts w:ascii="Tahoma Armenian" w:hAnsi="Tahoma Armenian" w:cs="Tahoma Armenian"/>
                <w:sz w:val="14"/>
                <w:szCs w:val="14"/>
                <w:lang w:val="hy-AM"/>
              </w:rPr>
              <w:t>հսկվող կազմակերպության աշխատողի կամ քաղաքական անձի` ցանկացած ոչ պատշաճ օգուտ կամ առավելություն ստանալու նպատակով: Մատակարարները պետք է պահպանեն բոլոր վճարումների գրավոր հաշվառումը (ներառյա</w:t>
            </w:r>
            <w:r>
              <w:rPr>
                <w:rFonts w:ascii="Tahoma Armenian" w:hAnsi="Tahoma Armenian" w:cs="Tahoma Armenian"/>
                <w:sz w:val="14"/>
                <w:szCs w:val="14"/>
                <w:lang w:val="hy-AM"/>
              </w:rPr>
              <w:t>լ ցանկացած նվերները, հյուրասիրության, ժամանցի հրավե</w:t>
            </w:r>
            <w:r w:rsidRPr="000A3348">
              <w:rPr>
                <w:rFonts w:ascii="Tahoma Armenian" w:hAnsi="Tahoma Armenian" w:cs="Tahoma Armenian"/>
                <w:sz w:val="14"/>
                <w:szCs w:val="14"/>
                <w:lang w:val="hy-AM"/>
              </w:rPr>
              <w:t>րները, կամ այլ արժեքավոր բան)` կատարված</w:t>
            </w:r>
            <w:r>
              <w:rPr>
                <w:rFonts w:ascii="Tahoma Armenian" w:hAnsi="Tahoma Armenian" w:cs="Tahoma Armenian"/>
                <w:sz w:val="14"/>
                <w:szCs w:val="14"/>
                <w:lang w:val="hy-AM"/>
              </w:rPr>
              <w:t xml:space="preserve"> Կոկա-Կոլա Հելլենիկ</w:t>
            </w:r>
            <w:r w:rsidRPr="000A3348">
              <w:rPr>
                <w:rFonts w:ascii="Tahoma Armenian" w:hAnsi="Tahoma Armenian" w:cs="Tahoma Armenian"/>
                <w:sz w:val="14"/>
                <w:szCs w:val="14"/>
                <w:lang w:val="hy-AM"/>
              </w:rPr>
              <w:t xml:space="preserve">–ի անունից կամ Կոկա-Կոլա Հելլենիկ-ի </w:t>
            </w:r>
            <w:r>
              <w:rPr>
                <w:rFonts w:ascii="Tahoma Armenian" w:hAnsi="Tahoma Armenian" w:cs="Tahoma Armenian"/>
                <w:sz w:val="14"/>
                <w:szCs w:val="14"/>
                <w:lang w:val="hy-AM"/>
              </w:rPr>
              <w:t>կողմից տրամադրված դրամական</w:t>
            </w:r>
            <w:r w:rsidRPr="000A3348">
              <w:rPr>
                <w:rFonts w:ascii="Tahoma Armenian" w:hAnsi="Tahoma Armenian" w:cs="Tahoma Armenian"/>
                <w:sz w:val="14"/>
                <w:szCs w:val="14"/>
                <w:lang w:val="hy-AM"/>
              </w:rPr>
              <w:t xml:space="preserve"> միջոցներից: Մատակարարները պետք է ներկայացնեն այդ հաշվառման պատճեն Կոկա-Կոլա Հելլենիկ -ին՝ ըստ պահանջի:</w:t>
            </w:r>
            <w:r>
              <w:rPr>
                <w:rFonts w:ascii="Tahoma Armenian" w:hAnsi="Tahoma Armenian" w:cs="Tahoma Armenian"/>
                <w:sz w:val="14"/>
                <w:szCs w:val="14"/>
                <w:lang w:val="hy-AM"/>
              </w:rPr>
              <w:t xml:space="preserve"> Կոկա-Կոլա Հելլենիկ-ը իրականացնում է այնպիսի երրորդ անձանց կաշառակերության դեմ համապատասխանության ստուգում, որոնք կարող են իր անունից հարաբերությունների մեջ մտնել պետական պաշտոնյաների հետ, մինչև նման երրորդ անձանց ներգրավումը։ Մատակարարը պարտավոր է պատշաճ կերպով տրամադրել Կոկա-Կոլա Հելլենիկ-ի կողմից նման կաշառակերության դեմ համապատասխանության ստուգման նպատակով պահանջվող ամբողջ տվյալները և տեղեկատվությունը։ </w:t>
            </w:r>
          </w:p>
        </w:tc>
        <w:tc>
          <w:tcPr>
            <w:tcW w:w="5130" w:type="dxa"/>
          </w:tcPr>
          <w:p w14:paraId="696763B6" w14:textId="610930D5" w:rsidR="00FD2B4B" w:rsidRPr="00AF2151" w:rsidRDefault="00FD2B4B" w:rsidP="009B2422">
            <w:pPr>
              <w:pStyle w:val="NormalWeb"/>
              <w:spacing w:before="240" w:beforeAutospacing="0" w:after="240" w:afterAutospacing="0"/>
              <w:jc w:val="both"/>
              <w:rPr>
                <w:rFonts w:ascii="Tahoma Armenian" w:hAnsi="Tahoma Armenian" w:cs="GillSansMT"/>
                <w:sz w:val="16"/>
                <w:szCs w:val="16"/>
                <w:lang w:val="hy-AM"/>
              </w:rPr>
            </w:pPr>
            <w:r w:rsidRPr="0023052C">
              <w:rPr>
                <w:rFonts w:ascii="Tahoma Armenian" w:hAnsi="Tahoma Armenian" w:cs="GillSansMT"/>
                <w:sz w:val="16"/>
                <w:szCs w:val="16"/>
                <w:lang w:val="hy-AM"/>
              </w:rPr>
              <w:t>Coca-</w:t>
            </w:r>
            <w:r w:rsidRPr="00AF2151">
              <w:rPr>
                <w:rFonts w:ascii="Tahoma Armenian" w:hAnsi="Tahoma Armenian" w:cs="GillSansMT"/>
                <w:sz w:val="16"/>
                <w:szCs w:val="16"/>
                <w:lang w:val="hy-AM"/>
              </w:rPr>
              <w:t xml:space="preserve">Cola Hellenic applies a “zero tolerance” approach for bribery. Suppliers acting on behalf of Coca-Cola Hellenic must comply with all applicable anti-bribery and anti-corruption laws dealing with bribery of </w:t>
            </w:r>
            <w:r>
              <w:rPr>
                <w:rFonts w:ascii="Tahoma Armenian" w:hAnsi="Tahoma Armenian" w:cs="GillSansMT"/>
                <w:sz w:val="16"/>
                <w:szCs w:val="16"/>
                <w:lang w:val="en-US"/>
              </w:rPr>
              <w:t>public</w:t>
            </w:r>
            <w:r w:rsidRPr="00AF2151">
              <w:rPr>
                <w:rFonts w:ascii="Tahoma Armenian" w:hAnsi="Tahoma Armenian" w:cs="GillSansMT"/>
                <w:sz w:val="16"/>
                <w:szCs w:val="16"/>
                <w:lang w:val="hy-AM"/>
              </w:rPr>
              <w:t xml:space="preserve"> officials or private parties. Suppliers must comply with Coca-Cola Hellenic’s Code of Business Conduct and Anti-Bribery Policy, as these apply to third parties and are available at Coca-Cola Hellenic’s website: </w:t>
            </w:r>
            <w:hyperlink r:id="rId6" w:history="1">
              <w:r w:rsidRPr="00AF2151">
                <w:rPr>
                  <w:rFonts w:ascii="Tahoma Armenian" w:hAnsi="Tahoma Armenian" w:cs="GillSansMT"/>
                  <w:sz w:val="16"/>
                  <w:szCs w:val="16"/>
                  <w:lang w:val="hy-AM"/>
                </w:rPr>
                <w:t>http://www.coca-colahellenic.com</w:t>
              </w:r>
            </w:hyperlink>
            <w:r w:rsidRPr="00AF2151">
              <w:rPr>
                <w:rFonts w:ascii="Tahoma Armenian" w:hAnsi="Tahoma Armenian" w:cs="GillSansMT"/>
                <w:sz w:val="16"/>
                <w:szCs w:val="16"/>
                <w:lang w:val="hy-AM"/>
              </w:rPr>
              <w:t xml:space="preserve">. In connection with any transaction as a supplier to Coca-Cola Hellenic, or that otherwise involves Coca-Cola Hellenic, the supplier must not transfer anything of value, directly or indirectly, to any </w:t>
            </w:r>
            <w:r>
              <w:rPr>
                <w:rFonts w:ascii="Tahoma Armenian" w:hAnsi="Tahoma Armenian" w:cs="GillSansMT"/>
                <w:sz w:val="16"/>
                <w:szCs w:val="16"/>
                <w:lang w:val="en-US"/>
              </w:rPr>
              <w:t>public</w:t>
            </w:r>
            <w:r w:rsidRPr="00AF2151">
              <w:rPr>
                <w:rFonts w:ascii="Tahoma Armenian" w:hAnsi="Tahoma Armenian" w:cs="GillSansMT"/>
                <w:sz w:val="16"/>
                <w:szCs w:val="16"/>
                <w:lang w:val="hy-AM"/>
              </w:rPr>
              <w:t xml:space="preserve"> official, employee of a government-controlled company, or political party, in order to obtain any improper benefit or advantage. Suppliers must keep a written accounting of all payments (including any gifts, meals, entertainment or anything else of value) made on behalf of Coca-Cola Hellenic, or out of funds provided by Coca-Cola Hellenic. Suppliers must furnish a copy of this accounting to Coca-Cola Hellenic upon request. Prior to the engagement of third parties which may interact with </w:t>
            </w:r>
            <w:r>
              <w:rPr>
                <w:rFonts w:ascii="Tahoma Armenian" w:hAnsi="Tahoma Armenian" w:cs="GillSansMT"/>
                <w:sz w:val="16"/>
                <w:szCs w:val="16"/>
                <w:lang w:val="en-US"/>
              </w:rPr>
              <w:t>public</w:t>
            </w:r>
            <w:r w:rsidRPr="00AF2151">
              <w:rPr>
                <w:rFonts w:ascii="Tahoma Armenian" w:hAnsi="Tahoma Armenian" w:cs="GillSansMT"/>
                <w:sz w:val="16"/>
                <w:szCs w:val="16"/>
                <w:lang w:val="hy-AM"/>
              </w:rPr>
              <w:t xml:space="preserve"> officials on its behalf, Coca-Cola Hellenic conducts an anti-bribery due diligence for such parties. Supplier shall promptly submit all data and information that may be requested by Coca-Cola Hellenic for the purposes of such anti-bribery due diligence. </w:t>
            </w:r>
          </w:p>
          <w:p w14:paraId="3E69233F" w14:textId="77777777" w:rsidR="00FD2B4B" w:rsidRPr="00AF2151" w:rsidRDefault="00FD2B4B" w:rsidP="009B2422">
            <w:pPr>
              <w:autoSpaceDE w:val="0"/>
              <w:autoSpaceDN w:val="0"/>
              <w:adjustRightInd w:val="0"/>
              <w:jc w:val="both"/>
              <w:rPr>
                <w:rFonts w:ascii="Tahoma Armenian" w:hAnsi="Tahoma Armenian" w:cs="GillSansMT"/>
                <w:sz w:val="16"/>
                <w:szCs w:val="16"/>
                <w:lang w:val="en-GB"/>
              </w:rPr>
            </w:pPr>
          </w:p>
        </w:tc>
      </w:tr>
      <w:tr w:rsidR="00FD2B4B" w:rsidRPr="000A3348" w14:paraId="6C86983B" w14:textId="77777777" w:rsidTr="009B2422">
        <w:trPr>
          <w:trHeight w:val="145"/>
        </w:trPr>
        <w:tc>
          <w:tcPr>
            <w:tcW w:w="5130" w:type="dxa"/>
          </w:tcPr>
          <w:p w14:paraId="7B314A4D" w14:textId="04884C41" w:rsidR="00FD2B4B" w:rsidRPr="00F91F3E" w:rsidRDefault="00FD2B4B" w:rsidP="009B2422">
            <w:pPr>
              <w:autoSpaceDE w:val="0"/>
              <w:autoSpaceDN w:val="0"/>
              <w:adjustRightInd w:val="0"/>
              <w:spacing w:before="100" w:after="100"/>
              <w:jc w:val="center"/>
              <w:rPr>
                <w:rFonts w:ascii="Tahoma Armenian" w:hAnsi="Tahoma Armenian" w:cs="GillSansMT,Bold"/>
                <w:b/>
                <w:bCs/>
                <w:sz w:val="14"/>
                <w:szCs w:val="14"/>
                <w:lang w:val="hy-AM"/>
              </w:rPr>
            </w:pPr>
            <w:r w:rsidRPr="000A3348">
              <w:rPr>
                <w:rFonts w:ascii="Tahoma Armenian" w:hAnsi="Tahoma Armenian" w:cs="Tahoma Armenian"/>
                <w:b/>
                <w:bCs/>
                <w:sz w:val="14"/>
                <w:szCs w:val="14"/>
                <w:lang w:val="hy-AM"/>
              </w:rPr>
              <w:lastRenderedPageBreak/>
              <w:t>Տեղեկատվության Պաշտպանություն</w:t>
            </w:r>
            <w:r w:rsidR="007E3EA5">
              <w:rPr>
                <w:rFonts w:ascii="Tahoma Armenian" w:hAnsi="Tahoma Armenian" w:cs="Tahoma Armenian"/>
                <w:b/>
                <w:bCs/>
                <w:sz w:val="14"/>
                <w:szCs w:val="14"/>
              </w:rPr>
              <w:t xml:space="preserve"> </w:t>
            </w:r>
            <w:r w:rsidR="007E3EA5">
              <w:rPr>
                <w:rFonts w:ascii="Tahoma Armenian" w:hAnsi="Tahoma Armenian" w:cs="Tahoma Armenian"/>
                <w:b/>
                <w:bCs/>
                <w:sz w:val="14"/>
                <w:szCs w:val="14"/>
                <w:lang w:val="hy-AM"/>
              </w:rPr>
              <w:t>և Անձնական Տվյալներ</w:t>
            </w:r>
          </w:p>
        </w:tc>
        <w:tc>
          <w:tcPr>
            <w:tcW w:w="5130" w:type="dxa"/>
          </w:tcPr>
          <w:p w14:paraId="2CFC77A4" w14:textId="44B3800E" w:rsidR="00FD2B4B" w:rsidRPr="006D6258" w:rsidRDefault="00FD2B4B" w:rsidP="009B2422">
            <w:pPr>
              <w:spacing w:before="100" w:after="100"/>
              <w:jc w:val="center"/>
              <w:rPr>
                <w:rFonts w:ascii="Tahoma Armenian" w:hAnsi="Tahoma Armenian" w:cs="Tahoma Armenian"/>
                <w:b/>
                <w:bCs/>
                <w:sz w:val="16"/>
                <w:szCs w:val="16"/>
              </w:rPr>
            </w:pPr>
            <w:r w:rsidRPr="000A3348">
              <w:rPr>
                <w:rFonts w:ascii="Tahoma Armenian" w:hAnsi="Tahoma Armenian" w:cs="GillSansMT,Bold"/>
                <w:b/>
                <w:bCs/>
                <w:sz w:val="16"/>
                <w:szCs w:val="16"/>
                <w:lang w:val="hy-AM"/>
              </w:rPr>
              <w:t>Protecting Information</w:t>
            </w:r>
            <w:r w:rsidR="007E3EA5">
              <w:rPr>
                <w:rFonts w:ascii="Tahoma Armenian" w:hAnsi="Tahoma Armenian" w:cs="GillSansMT,Bold"/>
                <w:b/>
                <w:bCs/>
                <w:sz w:val="16"/>
                <w:szCs w:val="16"/>
              </w:rPr>
              <w:t xml:space="preserve"> </w:t>
            </w:r>
            <w:r w:rsidR="007E3EA5" w:rsidRPr="007E3EA5">
              <w:rPr>
                <w:rFonts w:ascii="Tahoma Armenian" w:hAnsi="Tahoma Armenian" w:cs="GillSansMT,Bold"/>
                <w:b/>
                <w:bCs/>
                <w:sz w:val="16"/>
                <w:szCs w:val="16"/>
              </w:rPr>
              <w:t>and Personal Data</w:t>
            </w:r>
          </w:p>
        </w:tc>
      </w:tr>
      <w:tr w:rsidR="00FD2B4B" w:rsidRPr="000A3348" w14:paraId="578EAFB9" w14:textId="77777777" w:rsidTr="009B2422">
        <w:trPr>
          <w:trHeight w:val="145"/>
        </w:trPr>
        <w:tc>
          <w:tcPr>
            <w:tcW w:w="5130" w:type="dxa"/>
          </w:tcPr>
          <w:p w14:paraId="028AFE7B" w14:textId="77777777" w:rsidR="00FD2B4B" w:rsidRPr="0087320D" w:rsidRDefault="00FD2B4B" w:rsidP="009B2422">
            <w:pPr>
              <w:jc w:val="both"/>
              <w:rPr>
                <w:rFonts w:ascii="Tahoma Armenian" w:hAnsi="Tahoma Armenian" w:cs="Tahoma Armenian"/>
                <w:sz w:val="14"/>
                <w:szCs w:val="14"/>
                <w:lang w:val="hy-AM"/>
              </w:rPr>
            </w:pPr>
            <w:r w:rsidRPr="000A3348">
              <w:rPr>
                <w:rFonts w:ascii="Tahoma Armenian" w:hAnsi="Tahoma Armenian" w:cs="Tahoma Armenian"/>
                <w:sz w:val="14"/>
                <w:szCs w:val="14"/>
                <w:lang w:val="hy-AM"/>
              </w:rPr>
              <w:t xml:space="preserve">Մատակարարները պետք է պաշտպանեն Կոկա-Կոլա Հելլենիկ -ի գաղտնի տեղեկատվությունը: Այն մատակարարներին, ում գործնական հարաբերությունների շրջանակներում հասանելի է դարձել գաղտնի տեղեկատվությունը, չպետք է փոխանցեն այդ տեղեկատվությունը որևիցե մեկ այլ անձի, եթե Կոկա-Կոլա Հելլենիկ –ի կողմից նրանք լիազորված չեն այդպես վարվել: Մատակարարները չպետք է առևտուր անեն արժեթղթերի բորսաներում կամ քաջալերեն այլոց անել դա` հիմնված Կոկա-Կոլա Հելլենիկ–ից ստացված գաղտնի տեղեկատվության վրա: Եթե մատակարարը համոզված է, որ սխալմամբ գաղտնի տեղեկատվության հասանելիություն է ստացել, ապա նա պետք է անմիջապես տեղեկացնի Ընկերության իր կոնտակտային անձանց և ձեռնպահ մնա այդ տեղեկատվության հետագա տարածումից: </w:t>
            </w:r>
          </w:p>
          <w:p w14:paraId="29516FA7" w14:textId="77777777" w:rsidR="00FD2B4B" w:rsidRPr="0087320D" w:rsidRDefault="00FD2B4B" w:rsidP="009B2422">
            <w:pPr>
              <w:jc w:val="both"/>
              <w:rPr>
                <w:rFonts w:ascii="Tahoma Armenian" w:hAnsi="Tahoma Armenian" w:cs="Tahoma Armenian"/>
                <w:sz w:val="14"/>
                <w:szCs w:val="14"/>
                <w:lang w:val="hy-AM"/>
              </w:rPr>
            </w:pPr>
          </w:p>
          <w:p w14:paraId="103260E4" w14:textId="77777777" w:rsidR="00FD2B4B" w:rsidRDefault="00FD2B4B" w:rsidP="009B2422">
            <w:pPr>
              <w:jc w:val="both"/>
              <w:rPr>
                <w:rFonts w:ascii="Tahoma Armenian" w:hAnsi="Tahoma Armenian" w:cs="Tahoma Armenian"/>
                <w:sz w:val="14"/>
                <w:szCs w:val="14"/>
                <w:lang w:val="hy-AM"/>
              </w:rPr>
            </w:pPr>
            <w:r w:rsidRPr="000A3348">
              <w:rPr>
                <w:rFonts w:ascii="Tahoma Armenian" w:hAnsi="Tahoma Armenian" w:cs="Tahoma Armenian"/>
                <w:sz w:val="14"/>
                <w:szCs w:val="14"/>
                <w:lang w:val="hy-AM"/>
              </w:rPr>
              <w:t>Նույն տրամաբանությամբ, մատակարարը չպետք է ցանկացած այլ կազմակերպության վերաբերյալ տեղեկատվություն փոխանցի Կոկա-Կոլա Հելլենիկ –ի որևիցե մի աշխատողի, եթե մատակարարը պայմանագրային կամ իրավական պարտականություն է ստանձնել այդ տեղեկատվությունը չտարածելու համար:</w:t>
            </w:r>
          </w:p>
          <w:p w14:paraId="79B13A4C" w14:textId="49AE4DB3" w:rsidR="007E3EA5" w:rsidRDefault="007E3EA5" w:rsidP="009B2422">
            <w:pPr>
              <w:jc w:val="both"/>
              <w:rPr>
                <w:rFonts w:ascii="Tahoma Armenian" w:hAnsi="Tahoma Armenian" w:cs="Tahoma Armenian"/>
                <w:sz w:val="14"/>
                <w:szCs w:val="14"/>
                <w:lang w:val="hy-AM"/>
              </w:rPr>
            </w:pPr>
          </w:p>
          <w:p w14:paraId="3EE7B18E" w14:textId="04CC1601" w:rsidR="007E3EA5" w:rsidRDefault="007E3EA5" w:rsidP="009B2422">
            <w:pPr>
              <w:jc w:val="both"/>
              <w:rPr>
                <w:rFonts w:ascii="Tahoma Armenian" w:hAnsi="Tahoma Armenian" w:cs="Tahoma Armenian"/>
                <w:sz w:val="14"/>
                <w:szCs w:val="14"/>
                <w:lang w:val="hy-AM"/>
              </w:rPr>
            </w:pPr>
            <w:r w:rsidRPr="007E3EA5">
              <w:rPr>
                <w:rFonts w:ascii="Tahoma Armenian" w:hAnsi="Tahoma Armenian" w:cs="Tahoma Armenian"/>
                <w:sz w:val="14"/>
                <w:szCs w:val="14"/>
                <w:lang w:val="hy-AM"/>
              </w:rPr>
              <w:t xml:space="preserve">Մատակարարները պետք է համապատասխանեն Տվյալների </w:t>
            </w:r>
            <w:r>
              <w:rPr>
                <w:rFonts w:ascii="Tahoma Armenian" w:hAnsi="Tahoma Armenian" w:cs="Tahoma Armenian"/>
                <w:sz w:val="14"/>
                <w:szCs w:val="14"/>
                <w:lang w:val="hy-AM"/>
              </w:rPr>
              <w:t>Պ</w:t>
            </w:r>
            <w:r w:rsidRPr="007E3EA5">
              <w:rPr>
                <w:rFonts w:ascii="Tahoma Armenian" w:hAnsi="Tahoma Armenian" w:cs="Tahoma Armenian"/>
                <w:sz w:val="14"/>
                <w:szCs w:val="14"/>
                <w:lang w:val="hy-AM"/>
              </w:rPr>
              <w:t xml:space="preserve">աշտպանության գործող օրենքներին, ներառյալ ԵՄ </w:t>
            </w:r>
            <w:r>
              <w:rPr>
                <w:rFonts w:ascii="Tahoma Armenian" w:hAnsi="Tahoma Armenian" w:cs="Tahoma Armenian"/>
                <w:sz w:val="14"/>
                <w:szCs w:val="14"/>
                <w:lang w:val="hy-AM"/>
              </w:rPr>
              <w:t>Տ</w:t>
            </w:r>
            <w:r w:rsidRPr="007E3EA5">
              <w:rPr>
                <w:rFonts w:ascii="Tahoma Armenian" w:hAnsi="Tahoma Armenian" w:cs="Tahoma Armenian"/>
                <w:sz w:val="14"/>
                <w:szCs w:val="14"/>
                <w:lang w:val="hy-AM"/>
              </w:rPr>
              <w:t>վյալների պաշտպանության ընդհանուր կանոնակարգը («</w:t>
            </w:r>
            <w:r>
              <w:rPr>
                <w:rFonts w:ascii="Tahoma Armenian" w:hAnsi="Tahoma Armenian" w:cs="Tahoma Armenian"/>
                <w:sz w:val="14"/>
                <w:szCs w:val="14"/>
                <w:lang w:val="hy-AM"/>
              </w:rPr>
              <w:t>ՏՊԸԿ</w:t>
            </w:r>
            <w:r w:rsidRPr="007E3EA5">
              <w:rPr>
                <w:rFonts w:ascii="Tahoma Armenian" w:hAnsi="Tahoma Armenian" w:cs="Tahoma Armenian"/>
                <w:sz w:val="14"/>
                <w:szCs w:val="14"/>
                <w:lang w:val="hy-AM"/>
              </w:rPr>
              <w:t>»):</w:t>
            </w:r>
          </w:p>
          <w:p w14:paraId="343531A3" w14:textId="77BBC63E" w:rsidR="007E3EA5" w:rsidRPr="0087320D" w:rsidRDefault="007E3EA5" w:rsidP="009B2422">
            <w:pPr>
              <w:jc w:val="both"/>
              <w:rPr>
                <w:rFonts w:ascii="Tahoma Armenian" w:hAnsi="Tahoma Armenian" w:cs="Tahoma Armenian"/>
                <w:sz w:val="14"/>
                <w:szCs w:val="14"/>
                <w:lang w:val="hy-AM"/>
              </w:rPr>
            </w:pPr>
          </w:p>
        </w:tc>
        <w:tc>
          <w:tcPr>
            <w:tcW w:w="5130" w:type="dxa"/>
          </w:tcPr>
          <w:p w14:paraId="77BE0E22" w14:textId="77777777" w:rsidR="00FD2B4B" w:rsidRPr="000A3348" w:rsidRDefault="00FD2B4B" w:rsidP="009B2422">
            <w:pPr>
              <w:autoSpaceDE w:val="0"/>
              <w:autoSpaceDN w:val="0"/>
              <w:adjustRightInd w:val="0"/>
              <w:jc w:val="both"/>
              <w:rPr>
                <w:rFonts w:ascii="Tahoma Armenian" w:hAnsi="Tahoma Armenian" w:cs="GillSansMT"/>
                <w:sz w:val="16"/>
                <w:szCs w:val="16"/>
                <w:lang w:val="hy-AM"/>
              </w:rPr>
            </w:pPr>
            <w:r w:rsidRPr="000A3348">
              <w:rPr>
                <w:rFonts w:ascii="Tahoma Armenian" w:hAnsi="Tahoma Armenian" w:cs="GillSansMT"/>
                <w:sz w:val="16"/>
                <w:szCs w:val="16"/>
                <w:lang w:val="hy-AM"/>
              </w:rPr>
              <w:t>Suppliers should protect the confidential information of  Coca-Cola Hellenic. Suppliers who have been given access to confidential information as part of the business relationship should not share this information with anyone unless authorized to do so by Coca-Cola Hellenic. Suppliers should not trade in securities, or encourage others to do so, based on confidential information received from Coca-Cola Hellenic. If a supplier believes it has been given access to Coca-Cola Hellenic's confidential information in error, the supplier should immediately notify its contact at the Company and refrain from further distribution of the information.</w:t>
            </w:r>
          </w:p>
          <w:p w14:paraId="513118F9" w14:textId="77777777" w:rsidR="00FD2B4B" w:rsidRPr="000A3348" w:rsidRDefault="00FD2B4B" w:rsidP="009B2422">
            <w:pPr>
              <w:jc w:val="both"/>
              <w:rPr>
                <w:rFonts w:ascii="Tahoma Armenian" w:hAnsi="Tahoma Armenian" w:cs="Tahoma Armenian"/>
                <w:sz w:val="16"/>
                <w:szCs w:val="16"/>
                <w:lang w:val="hy-AM"/>
              </w:rPr>
            </w:pPr>
          </w:p>
          <w:p w14:paraId="396818B1" w14:textId="77777777" w:rsidR="00FD2B4B" w:rsidRDefault="00FD2B4B" w:rsidP="009B2422">
            <w:pPr>
              <w:autoSpaceDE w:val="0"/>
              <w:autoSpaceDN w:val="0"/>
              <w:adjustRightInd w:val="0"/>
              <w:jc w:val="both"/>
              <w:rPr>
                <w:rFonts w:ascii="Tahoma Armenian" w:hAnsi="Tahoma Armenian" w:cs="GillSansMT"/>
                <w:sz w:val="16"/>
                <w:szCs w:val="16"/>
                <w:lang w:val="hy-AM"/>
              </w:rPr>
            </w:pPr>
            <w:r w:rsidRPr="000A3348">
              <w:rPr>
                <w:rFonts w:ascii="Tahoma Armenian" w:hAnsi="Tahoma Armenian" w:cs="GillSansMT"/>
                <w:sz w:val="16"/>
                <w:szCs w:val="16"/>
                <w:lang w:val="hy-AM"/>
              </w:rPr>
              <w:t>Similarly, a supplier should not share with anyone at Coca-Cola Hellenic information related to any other company if the supplier is under a contractual or legal obligation not to share the information.</w:t>
            </w:r>
          </w:p>
          <w:p w14:paraId="258E8931" w14:textId="77777777" w:rsidR="007E3EA5" w:rsidRDefault="007E3EA5" w:rsidP="009B2422">
            <w:pPr>
              <w:autoSpaceDE w:val="0"/>
              <w:autoSpaceDN w:val="0"/>
              <w:adjustRightInd w:val="0"/>
              <w:jc w:val="both"/>
              <w:rPr>
                <w:rFonts w:ascii="Tahoma Armenian" w:hAnsi="Tahoma Armenian" w:cs="GillSansMT"/>
                <w:sz w:val="16"/>
                <w:szCs w:val="16"/>
              </w:rPr>
            </w:pPr>
          </w:p>
          <w:p w14:paraId="5C2F4D05" w14:textId="77777777" w:rsidR="007E3EA5" w:rsidRDefault="007E3EA5" w:rsidP="009B2422">
            <w:pPr>
              <w:autoSpaceDE w:val="0"/>
              <w:autoSpaceDN w:val="0"/>
              <w:adjustRightInd w:val="0"/>
              <w:jc w:val="both"/>
              <w:rPr>
                <w:rFonts w:ascii="Tahoma Armenian" w:hAnsi="Tahoma Armenian" w:cs="GillSansMT"/>
                <w:sz w:val="16"/>
                <w:szCs w:val="16"/>
              </w:rPr>
            </w:pPr>
          </w:p>
          <w:p w14:paraId="6397F494" w14:textId="7961E14F" w:rsidR="007E3EA5" w:rsidRPr="006D6258" w:rsidRDefault="007E3EA5" w:rsidP="009B2422">
            <w:pPr>
              <w:autoSpaceDE w:val="0"/>
              <w:autoSpaceDN w:val="0"/>
              <w:adjustRightInd w:val="0"/>
              <w:jc w:val="both"/>
              <w:rPr>
                <w:rFonts w:ascii="Tahoma Armenian" w:hAnsi="Tahoma Armenian" w:cs="GillSansMT"/>
                <w:sz w:val="16"/>
                <w:szCs w:val="16"/>
                <w:lang w:val="en-GB"/>
              </w:rPr>
            </w:pPr>
            <w:r w:rsidRPr="007E3EA5">
              <w:rPr>
                <w:rFonts w:ascii="Tahoma Armenian" w:hAnsi="Tahoma Armenian" w:cs="GillSansMT"/>
                <w:sz w:val="16"/>
                <w:szCs w:val="16"/>
                <w:lang w:val="en-GB"/>
              </w:rPr>
              <w:t>Suppliers should comply with applicable Data Protection laws, including the EU General Data Protection Regulation (“GDPR”).</w:t>
            </w:r>
          </w:p>
        </w:tc>
      </w:tr>
      <w:tr w:rsidR="00FD2B4B" w:rsidRPr="000A3348" w14:paraId="6C2DE8C7" w14:textId="77777777" w:rsidTr="009B2422">
        <w:trPr>
          <w:trHeight w:val="164"/>
        </w:trPr>
        <w:tc>
          <w:tcPr>
            <w:tcW w:w="5130" w:type="dxa"/>
          </w:tcPr>
          <w:p w14:paraId="17F843DF" w14:textId="77777777" w:rsidR="00FD2B4B" w:rsidRPr="000A3348" w:rsidRDefault="00FD2B4B" w:rsidP="009B2422">
            <w:pPr>
              <w:autoSpaceDE w:val="0"/>
              <w:autoSpaceDN w:val="0"/>
              <w:adjustRightInd w:val="0"/>
              <w:spacing w:before="100" w:after="100"/>
              <w:jc w:val="center"/>
              <w:rPr>
                <w:rFonts w:ascii="Tahoma Armenian" w:hAnsi="Tahoma Armenian" w:cs="GillSansMT,Bold"/>
                <w:b/>
                <w:bCs/>
                <w:sz w:val="14"/>
                <w:szCs w:val="14"/>
                <w:lang w:val="hy-AM"/>
              </w:rPr>
            </w:pPr>
            <w:r w:rsidRPr="000A3348">
              <w:rPr>
                <w:rFonts w:ascii="Tahoma Armenian" w:hAnsi="Tahoma Armenian" w:cs="Tahoma Armenian"/>
                <w:b/>
                <w:bCs/>
                <w:sz w:val="14"/>
                <w:szCs w:val="14"/>
                <w:lang w:val="hy-AM"/>
              </w:rPr>
              <w:t>Զեկուցել Հնարավոր Սխալ Վարքագիծը</w:t>
            </w:r>
          </w:p>
        </w:tc>
        <w:tc>
          <w:tcPr>
            <w:tcW w:w="5130" w:type="dxa"/>
          </w:tcPr>
          <w:p w14:paraId="2A507890" w14:textId="77777777" w:rsidR="00FD2B4B" w:rsidRPr="000A3348" w:rsidRDefault="00FD2B4B" w:rsidP="009B2422">
            <w:pPr>
              <w:spacing w:before="100" w:after="100"/>
              <w:jc w:val="center"/>
              <w:rPr>
                <w:rFonts w:ascii="Tahoma Armenian" w:hAnsi="Tahoma Armenian" w:cs="Tahoma Armenian"/>
                <w:b/>
                <w:bCs/>
                <w:sz w:val="16"/>
                <w:szCs w:val="16"/>
                <w:lang w:val="hy-AM"/>
              </w:rPr>
            </w:pPr>
            <w:r w:rsidRPr="000A3348">
              <w:rPr>
                <w:rFonts w:ascii="Tahoma Armenian" w:hAnsi="Tahoma Armenian" w:cs="GillSansMT,Bold"/>
                <w:b/>
                <w:bCs/>
                <w:sz w:val="16"/>
                <w:szCs w:val="16"/>
                <w:lang w:val="hy-AM"/>
              </w:rPr>
              <w:t>Reporting Potential Misconduct</w:t>
            </w:r>
          </w:p>
        </w:tc>
      </w:tr>
      <w:tr w:rsidR="00FD2B4B" w:rsidRPr="000A3348" w14:paraId="10007832" w14:textId="77777777" w:rsidTr="009B2422">
        <w:trPr>
          <w:trHeight w:val="164"/>
        </w:trPr>
        <w:tc>
          <w:tcPr>
            <w:tcW w:w="5130" w:type="dxa"/>
          </w:tcPr>
          <w:p w14:paraId="38480A89" w14:textId="6C256382" w:rsidR="00FD2B4B" w:rsidRPr="000A3348" w:rsidRDefault="00FD2B4B" w:rsidP="009B2422">
            <w:pPr>
              <w:autoSpaceDE w:val="0"/>
              <w:autoSpaceDN w:val="0"/>
              <w:adjustRightInd w:val="0"/>
              <w:jc w:val="both"/>
              <w:rPr>
                <w:rFonts w:ascii="Tahoma Armenian" w:hAnsi="Tahoma Armenian" w:cs="GillSansMT"/>
                <w:sz w:val="14"/>
                <w:szCs w:val="14"/>
                <w:lang w:val="hy-AM"/>
              </w:rPr>
            </w:pPr>
            <w:r w:rsidRPr="000A3348">
              <w:rPr>
                <w:rFonts w:ascii="Tahoma Armenian" w:hAnsi="Tahoma Armenian" w:cs="Tahoma Armenian"/>
                <w:sz w:val="14"/>
                <w:szCs w:val="14"/>
                <w:lang w:val="hy-AM"/>
              </w:rPr>
              <w:t>Մատակարարները, ովքեր ունեն համոզմունք, որ</w:t>
            </w:r>
            <w:r>
              <w:rPr>
                <w:rFonts w:ascii="Tahoma Armenian" w:hAnsi="Tahoma Armenian" w:cs="Tahoma Armenian"/>
                <w:sz w:val="14"/>
                <w:szCs w:val="14"/>
                <w:lang w:val="hy-AM"/>
              </w:rPr>
              <w:t xml:space="preserve"> </w:t>
            </w:r>
            <w:r w:rsidRPr="000A3348">
              <w:rPr>
                <w:rFonts w:ascii="Tahoma Armenian" w:hAnsi="Tahoma Armenian" w:cs="Tahoma Armenian"/>
                <w:sz w:val="14"/>
                <w:szCs w:val="14"/>
                <w:lang w:val="hy-AM"/>
              </w:rPr>
              <w:t xml:space="preserve">Կոկա-Կոլա Հելլենիկ–ի աշխատողը կամ Կոկա-Կոլա Հելլենիկ–ի անունից գործող այլ անձ, ներգրավված է ապօրինի գործունեության մեջ կամ ցուցաբերում է այլ տեսակի ոչ պատշաճ </w:t>
            </w:r>
            <w:r>
              <w:rPr>
                <w:rFonts w:ascii="Tahoma Armenian" w:hAnsi="Tahoma Armenian" w:cs="Tahoma Armenian"/>
                <w:sz w:val="14"/>
                <w:szCs w:val="14"/>
                <w:lang w:val="hy-AM"/>
              </w:rPr>
              <w:t>վարքագիծ, պետք է զեկուցեն խնդիրն</w:t>
            </w:r>
            <w:r w:rsidRPr="000A3348">
              <w:rPr>
                <w:rFonts w:ascii="Tahoma Armenian" w:hAnsi="Tahoma Armenian" w:cs="Tahoma Armenian"/>
                <w:sz w:val="14"/>
                <w:szCs w:val="14"/>
                <w:lang w:val="hy-AM"/>
              </w:rPr>
              <w:t xml:space="preserve"> </w:t>
            </w:r>
            <w:r>
              <w:rPr>
                <w:rFonts w:ascii="Tahoma Armenian" w:hAnsi="Tahoma Armenian" w:cs="Tahoma Armenian"/>
                <w:sz w:val="14"/>
                <w:szCs w:val="14"/>
                <w:lang w:val="hy-AM"/>
              </w:rPr>
              <w:t>Ընկերությանը</w:t>
            </w:r>
            <w:r w:rsidRPr="000A3348">
              <w:rPr>
                <w:rFonts w:ascii="Tahoma Armenian" w:hAnsi="Tahoma Armenian" w:cs="Tahoma Armenian"/>
                <w:sz w:val="14"/>
                <w:szCs w:val="14"/>
                <w:lang w:val="hy-AM"/>
              </w:rPr>
              <w:t>: Մենք կցանկանայինք նաև, որ Դուք՝ որպես մեր մատակարար, հնարավորություն ունենաք ազատ կերպով բարձրացնել համապատասխանության կամ էթիկայի վերաբերյալ ցանկացած խնդիր, որը Դուք կհանդիպեք մեր Ընկերությունում, և վստահ լինեք, որ Կոկա-Կոլա Հելլենիկ–ի կողմից Ձեր մտահոգությունները կդիտարկվեն լրջորեն և կկարգավորեն պատշաճ կերպով: Սկզբնական շրջանում հարցերը պետք է զեկուցվեն     Կոկա-Կոլա Հելլենիկ-ի աշխատողի տնօրենին կամ</w:t>
            </w:r>
            <w:r>
              <w:rPr>
                <w:rFonts w:ascii="Tahoma Armenian" w:hAnsi="Tahoma Armenian" w:cs="Tahoma Armenian"/>
                <w:sz w:val="14"/>
                <w:szCs w:val="14"/>
                <w:lang w:val="hy-AM"/>
              </w:rPr>
              <w:t xml:space="preserve"> </w:t>
            </w:r>
            <w:r w:rsidRPr="000A3348">
              <w:rPr>
                <w:rFonts w:ascii="Tahoma Armenian" w:hAnsi="Tahoma Armenian" w:cs="Tahoma Armenian"/>
                <w:sz w:val="14"/>
                <w:szCs w:val="14"/>
                <w:lang w:val="hy-AM"/>
              </w:rPr>
              <w:t xml:space="preserve">Կոկա-Կոլա Հելլենիկ–ի </w:t>
            </w:r>
            <w:r>
              <w:rPr>
                <w:rFonts w:ascii="Tahoma Armenian" w:hAnsi="Tahoma Armenian" w:cs="Tahoma Armenian"/>
                <w:sz w:val="14"/>
                <w:szCs w:val="14"/>
                <w:lang w:val="hy-AM"/>
              </w:rPr>
              <w:t>համապատասխանության գլխավոր</w:t>
            </w:r>
            <w:r w:rsidRPr="000A3348">
              <w:rPr>
                <w:rFonts w:ascii="Tahoma Armenian" w:hAnsi="Tahoma Armenian" w:cs="Tahoma Armenian"/>
                <w:sz w:val="14"/>
                <w:szCs w:val="14"/>
                <w:lang w:val="hy-AM"/>
              </w:rPr>
              <w:t xml:space="preserve"> պատասխանատուին </w:t>
            </w:r>
            <w:hyperlink r:id="rId7" w:history="1">
              <w:r w:rsidRPr="000A3348">
                <w:rPr>
                  <w:rStyle w:val="Hyperlink"/>
                  <w:rFonts w:ascii="Tahoma Armenian" w:hAnsi="Tahoma Armenian"/>
                  <w:sz w:val="14"/>
                  <w:szCs w:val="14"/>
                  <w:lang w:val="hy-AM"/>
                </w:rPr>
                <w:t>compliance@cchellenic.com</w:t>
              </w:r>
            </w:hyperlink>
            <w:r w:rsidRPr="000A3348">
              <w:rPr>
                <w:rFonts w:ascii="Tahoma Armenian" w:hAnsi="Tahoma Armenian" w:cs="Tahoma Armenian"/>
                <w:sz w:val="14"/>
                <w:szCs w:val="14"/>
                <w:lang w:val="hy-AM"/>
              </w:rPr>
              <w:t xml:space="preserve"> էլ. հասցեով կամ կարող եք օգտագործել մեր «Խոսիր» թեժ գիծը </w:t>
            </w:r>
            <w:hyperlink r:id="rId8" w:history="1">
              <w:r w:rsidRPr="000A3348">
                <w:rPr>
                  <w:rStyle w:val="Hyperlink"/>
                  <w:rFonts w:ascii="Tahoma Armenian" w:hAnsi="Tahoma Armenian" w:cs="Tahoma Armenian"/>
                  <w:sz w:val="14"/>
                  <w:szCs w:val="14"/>
                  <w:lang w:val="hy-AM"/>
                </w:rPr>
                <w:t>www.coca-colahellenic.ethicspoint.com</w:t>
              </w:r>
            </w:hyperlink>
            <w:r w:rsidRPr="000A3348">
              <w:rPr>
                <w:rFonts w:ascii="Tahoma Armenian" w:hAnsi="Tahoma Armenian" w:cs="Tahoma Armenian"/>
                <w:sz w:val="14"/>
                <w:szCs w:val="14"/>
                <w:lang w:val="hy-AM"/>
              </w:rPr>
              <w:t xml:space="preserve"> հասցեով: Կոկա-Կոլա Հելլենիկ –ը չի հանդուրժի մեր ցանկացած աշխատողի կողմից մատակարարների դեմ ուղղված որևէ ճնշամիջոց՝ նրանց կողմից մտահոգությունը բարեխիղճ կերպով զեկուցելու կամ հետաքննությանը աջակցելու համար:</w:t>
            </w:r>
          </w:p>
        </w:tc>
        <w:tc>
          <w:tcPr>
            <w:tcW w:w="5130" w:type="dxa"/>
          </w:tcPr>
          <w:p w14:paraId="3EC90781" w14:textId="77777777" w:rsidR="00FD2B4B" w:rsidRPr="000A3348" w:rsidRDefault="00FD2B4B" w:rsidP="009B2422">
            <w:pPr>
              <w:autoSpaceDE w:val="0"/>
              <w:autoSpaceDN w:val="0"/>
              <w:adjustRightInd w:val="0"/>
              <w:jc w:val="both"/>
              <w:rPr>
                <w:rFonts w:ascii="Tahoma Armenian" w:hAnsi="Tahoma Armenian" w:cs="GillSansMT"/>
                <w:sz w:val="16"/>
                <w:szCs w:val="16"/>
                <w:lang w:val="hy-AM"/>
              </w:rPr>
            </w:pPr>
            <w:r w:rsidRPr="000A3348">
              <w:rPr>
                <w:rFonts w:ascii="Tahoma Armenian" w:hAnsi="Tahoma Armenian" w:cs="GillSansMT"/>
                <w:sz w:val="16"/>
                <w:szCs w:val="16"/>
                <w:lang w:val="hy-AM"/>
              </w:rPr>
              <w:t>Suppliers who believe that an employee of Coca-Cola Hellenic, or anyone acting on behalf of Coca-Cola Hellenic, has engaged in illegal or otherwise improper conduct, should report the matter to the Company.</w:t>
            </w:r>
          </w:p>
          <w:p w14:paraId="4131C29E" w14:textId="77777777" w:rsidR="00FD2B4B" w:rsidRPr="000A3348" w:rsidRDefault="00FD2B4B" w:rsidP="009B2422">
            <w:pPr>
              <w:autoSpaceDE w:val="0"/>
              <w:autoSpaceDN w:val="0"/>
              <w:adjustRightInd w:val="0"/>
              <w:jc w:val="both"/>
              <w:rPr>
                <w:rFonts w:ascii="Tahoma Armenian" w:hAnsi="Tahoma Armenian" w:cs="GillSansMT"/>
                <w:sz w:val="16"/>
                <w:szCs w:val="16"/>
                <w:lang w:val="hy-AM"/>
              </w:rPr>
            </w:pPr>
            <w:r w:rsidRPr="000A3348">
              <w:rPr>
                <w:rFonts w:ascii="Tahoma Armenian" w:hAnsi="Tahoma Armenian" w:cs="GillSansMT"/>
                <w:sz w:val="16"/>
                <w:szCs w:val="16"/>
                <w:lang w:val="hy-AM"/>
              </w:rPr>
              <w:t xml:space="preserve">We would also like you, as our suppliers, to feel able to freely raise any issues of compliance or ethics you come across in our company and feel confident that your concerns will be taken seriously and handled appropriately by Coca-Cola Hellenic. Concerns should be raised initially with employee’s manager in Coca-Cola Hellenic or with Coca-Cola Hellenic Chief Compliance Officer at </w:t>
            </w:r>
            <w:hyperlink r:id="rId9" w:history="1">
              <w:r w:rsidRPr="00817C5E">
                <w:rPr>
                  <w:rStyle w:val="Hyperlink"/>
                  <w:rFonts w:ascii="Tahoma Armenian" w:hAnsi="Tahoma Armenian" w:cs="GillSansMT"/>
                  <w:sz w:val="16"/>
                  <w:szCs w:val="16"/>
                  <w:lang w:val="hy-AM"/>
                </w:rPr>
                <w:t>compliance@cchellenic.com</w:t>
              </w:r>
            </w:hyperlink>
            <w:r w:rsidRPr="000A3348">
              <w:rPr>
                <w:rFonts w:ascii="Tahoma Armenian" w:hAnsi="Tahoma Armenian" w:cs="GillSansMT"/>
                <w:sz w:val="16"/>
                <w:szCs w:val="16"/>
                <w:lang w:val="hy-AM"/>
              </w:rPr>
              <w:t xml:space="preserve">, or you can use our Speak Up! Line at </w:t>
            </w:r>
            <w:hyperlink r:id="rId10" w:history="1">
              <w:r w:rsidRPr="00817C5E">
                <w:rPr>
                  <w:rStyle w:val="Hyperlink"/>
                  <w:rFonts w:ascii="Tahoma Armenian" w:hAnsi="Tahoma Armenian" w:cs="GillSansMT"/>
                  <w:sz w:val="16"/>
                  <w:szCs w:val="16"/>
                  <w:lang w:val="hy-AM"/>
                </w:rPr>
                <w:t>www.coca-colahellenic.ethicspoint.com</w:t>
              </w:r>
            </w:hyperlink>
            <w:r w:rsidRPr="000A3348">
              <w:rPr>
                <w:rFonts w:ascii="Tahoma Armenian" w:hAnsi="Tahoma Armenian" w:cs="GillSansMT"/>
                <w:sz w:val="16"/>
                <w:szCs w:val="16"/>
                <w:lang w:val="hy-AM"/>
              </w:rPr>
              <w:t>. Coca-Cola Hellenic will not tolerate a reprisal by any of our employees against suppliers for reporting a concern in good faith or assisting with an investigation.</w:t>
            </w:r>
          </w:p>
          <w:p w14:paraId="2D0410AD" w14:textId="77777777" w:rsidR="00FD2B4B" w:rsidRPr="000A3348" w:rsidRDefault="00FD2B4B" w:rsidP="009B2422">
            <w:pPr>
              <w:jc w:val="both"/>
              <w:rPr>
                <w:rFonts w:ascii="Tahoma Armenian" w:hAnsi="Tahoma Armenian" w:cs="Tahoma Armenian"/>
                <w:sz w:val="16"/>
                <w:szCs w:val="16"/>
                <w:lang w:val="hy-AM"/>
              </w:rPr>
            </w:pPr>
          </w:p>
        </w:tc>
      </w:tr>
      <w:tr w:rsidR="00F91F3E" w:rsidRPr="000A3348" w14:paraId="6C7E8366" w14:textId="77777777" w:rsidTr="009B2422">
        <w:trPr>
          <w:trHeight w:val="164"/>
        </w:trPr>
        <w:tc>
          <w:tcPr>
            <w:tcW w:w="5130" w:type="dxa"/>
          </w:tcPr>
          <w:p w14:paraId="6B142E26" w14:textId="77777777" w:rsidR="00F91F3E" w:rsidRDefault="00F91F3E" w:rsidP="00F91F3E">
            <w:pPr>
              <w:autoSpaceDE w:val="0"/>
              <w:autoSpaceDN w:val="0"/>
              <w:adjustRightInd w:val="0"/>
              <w:spacing w:before="100" w:after="100"/>
              <w:jc w:val="center"/>
              <w:rPr>
                <w:rFonts w:ascii="Tahoma Armenian" w:hAnsi="Tahoma Armenian" w:cs="GillSansMT,Bold"/>
                <w:b/>
                <w:bCs/>
                <w:sz w:val="16"/>
                <w:szCs w:val="16"/>
                <w:lang w:val="hy-AM"/>
              </w:rPr>
            </w:pPr>
            <w:r w:rsidRPr="006D6258">
              <w:rPr>
                <w:rFonts w:ascii="Tahoma Armenian" w:hAnsi="Tahoma Armenian" w:cs="GillSansMT,Bold"/>
                <w:b/>
                <w:bCs/>
                <w:sz w:val="16"/>
                <w:szCs w:val="16"/>
                <w:lang w:val="hy-AM"/>
              </w:rPr>
              <w:t xml:space="preserve">Միջազգային </w:t>
            </w:r>
            <w:r>
              <w:rPr>
                <w:rFonts w:ascii="Tahoma Armenian" w:hAnsi="Tahoma Armenian" w:cs="GillSansMT,Bold"/>
                <w:b/>
                <w:bCs/>
                <w:sz w:val="16"/>
                <w:szCs w:val="16"/>
                <w:lang w:val="hy-AM"/>
              </w:rPr>
              <w:t>Պ</w:t>
            </w:r>
            <w:r w:rsidRPr="006D6258">
              <w:rPr>
                <w:rFonts w:ascii="Tahoma Armenian" w:hAnsi="Tahoma Armenian" w:cs="GillSansMT,Bold"/>
                <w:b/>
                <w:bCs/>
                <w:sz w:val="16"/>
                <w:szCs w:val="16"/>
                <w:lang w:val="hy-AM"/>
              </w:rPr>
              <w:t>ատժամիջոցներ</w:t>
            </w:r>
          </w:p>
          <w:p w14:paraId="1824F19F" w14:textId="2716104D" w:rsidR="00F91F3E" w:rsidRPr="003B2B12" w:rsidRDefault="00F91F3E" w:rsidP="006D6258">
            <w:pPr>
              <w:autoSpaceDE w:val="0"/>
              <w:autoSpaceDN w:val="0"/>
              <w:adjustRightInd w:val="0"/>
              <w:spacing w:before="100" w:after="100"/>
              <w:jc w:val="both"/>
              <w:rPr>
                <w:rFonts w:ascii="Tahoma Armenian" w:hAnsi="Tahoma Armenian" w:cs="Tahoma Armenian"/>
                <w:sz w:val="14"/>
                <w:szCs w:val="14"/>
                <w:lang w:val="hy-AM"/>
              </w:rPr>
            </w:pPr>
            <w:r w:rsidRPr="00F91F3E">
              <w:rPr>
                <w:rFonts w:ascii="Tahoma Armenian" w:hAnsi="Tahoma Armenian" w:cs="Tahoma Armenian"/>
                <w:sz w:val="14"/>
                <w:szCs w:val="14"/>
                <w:lang w:val="hy-AM"/>
              </w:rPr>
              <w:t xml:space="preserve">Մենք ակնկալում ենք, որ մեր մատակարարները կհամապատասխանեն </w:t>
            </w:r>
            <w:r>
              <w:rPr>
                <w:rFonts w:ascii="Tahoma Armenian" w:hAnsi="Tahoma Armenian" w:cs="Tahoma Armenian"/>
                <w:sz w:val="14"/>
                <w:szCs w:val="14"/>
                <w:lang w:val="hy-AM"/>
              </w:rPr>
              <w:t>ԿԿՀԲՔ</w:t>
            </w:r>
            <w:r w:rsidRPr="00F91F3E">
              <w:rPr>
                <w:rFonts w:ascii="Tahoma Armenian" w:hAnsi="Tahoma Armenian" w:cs="Tahoma Armenian"/>
                <w:sz w:val="14"/>
                <w:szCs w:val="14"/>
                <w:lang w:val="hy-AM"/>
              </w:rPr>
              <w:t xml:space="preserve">-ի </w:t>
            </w:r>
            <w:r>
              <w:rPr>
                <w:rFonts w:ascii="Tahoma Armenian" w:hAnsi="Tahoma Armenian" w:cs="Tahoma Armenian"/>
                <w:sz w:val="14"/>
                <w:szCs w:val="14"/>
                <w:lang w:val="hy-AM"/>
              </w:rPr>
              <w:t>Պ</w:t>
            </w:r>
            <w:r w:rsidRPr="00F91F3E">
              <w:rPr>
                <w:rFonts w:ascii="Tahoma Armenian" w:hAnsi="Tahoma Armenian" w:cs="Tahoma Armenian"/>
                <w:sz w:val="14"/>
                <w:szCs w:val="14"/>
                <w:lang w:val="hy-AM"/>
              </w:rPr>
              <w:t>ատժամիջոցների քաղաքականությանը</w:t>
            </w:r>
            <w:r>
              <w:rPr>
                <w:rFonts w:ascii="Tahoma Armenian" w:hAnsi="Tahoma Armenian" w:cs="Tahoma Armenian"/>
                <w:sz w:val="14"/>
                <w:szCs w:val="14"/>
                <w:lang w:val="hy-AM"/>
              </w:rPr>
              <w:t xml:space="preserve">, որը հասանելի է </w:t>
            </w:r>
            <w:r w:rsidRPr="000A3348">
              <w:rPr>
                <w:rFonts w:ascii="Tahoma Armenian" w:hAnsi="Tahoma Armenian" w:cs="Tahoma Armenian"/>
                <w:sz w:val="14"/>
                <w:szCs w:val="14"/>
                <w:lang w:val="hy-AM"/>
              </w:rPr>
              <w:t>Կոկա-Կոլա Հելլենիկ</w:t>
            </w:r>
            <w:r w:rsidRPr="00F91F3E">
              <w:rPr>
                <w:rFonts w:ascii="Tahoma Armenian" w:hAnsi="Tahoma Armenian" w:cs="Tahoma Armenian"/>
                <w:sz w:val="14"/>
                <w:szCs w:val="14"/>
                <w:lang w:val="hy-AM"/>
              </w:rPr>
              <w:t xml:space="preserve">-ի </w:t>
            </w:r>
            <w:r>
              <w:rPr>
                <w:rFonts w:ascii="Tahoma Armenian" w:hAnsi="Tahoma Armenian" w:cs="Tahoma Armenian"/>
                <w:sz w:val="14"/>
                <w:szCs w:val="14"/>
                <w:lang w:val="hy-AM"/>
              </w:rPr>
              <w:t xml:space="preserve">ինտերնետային </w:t>
            </w:r>
            <w:r w:rsidRPr="00F91F3E">
              <w:rPr>
                <w:rFonts w:ascii="Tahoma Armenian" w:hAnsi="Tahoma Armenian" w:cs="Tahoma Armenian"/>
                <w:sz w:val="14"/>
                <w:szCs w:val="14"/>
                <w:lang w:val="hy-AM"/>
              </w:rPr>
              <w:t xml:space="preserve">կայքում. http://www.coca-colahellenic.com, ցանկացած պատժամիջոց, էմբարգո, առևտրային սահմանափակումներ կամ նմանատիպ կամ դրանց հետ կապված պահանջներ, որոնք սահմանվում և/կամ կիրառվում են ԱՄՆ պետդեպարտամենտի կամ ԱՄՆ ֆինանսների նախարարության կողմից, ինչպես նաև ցանկացած պատժամիջոց կամ սահմանափակող միջոցներ, որոնք սահմանվել են Միավորված ազգերի կազմակերպության Անվտանգության </w:t>
            </w:r>
            <w:r>
              <w:rPr>
                <w:rFonts w:ascii="Tahoma Armenian" w:hAnsi="Tahoma Armenian" w:cs="Tahoma Armenian"/>
                <w:sz w:val="14"/>
                <w:szCs w:val="14"/>
                <w:lang w:val="hy-AM"/>
              </w:rPr>
              <w:t>խ</w:t>
            </w:r>
            <w:r w:rsidRPr="00F91F3E">
              <w:rPr>
                <w:rFonts w:ascii="Tahoma Armenian" w:hAnsi="Tahoma Armenian" w:cs="Tahoma Armenian"/>
                <w:sz w:val="14"/>
                <w:szCs w:val="14"/>
                <w:lang w:val="hy-AM"/>
              </w:rPr>
              <w:t xml:space="preserve">որհրդի, Եվրոպական </w:t>
            </w:r>
            <w:r>
              <w:rPr>
                <w:rFonts w:ascii="Tahoma Armenian" w:hAnsi="Tahoma Armenian" w:cs="Tahoma Armenian"/>
                <w:sz w:val="14"/>
                <w:szCs w:val="14"/>
                <w:lang w:val="hy-AM"/>
              </w:rPr>
              <w:t>մ</w:t>
            </w:r>
            <w:r w:rsidRPr="00F91F3E">
              <w:rPr>
                <w:rFonts w:ascii="Tahoma Armenian" w:hAnsi="Tahoma Armenian" w:cs="Tahoma Armenian"/>
                <w:sz w:val="14"/>
                <w:szCs w:val="14"/>
                <w:lang w:val="hy-AM"/>
              </w:rPr>
              <w:t xml:space="preserve">իության, Շվեյցարիայի կամ Եվրոպական Միության ցանկացած անդամ պետության կամ ցանկացած այլ կառավարության կողմից, որի իրավասության ներքո իր գործունեությունն իրականացնում է </w:t>
            </w:r>
            <w:r w:rsidRPr="000A3348">
              <w:rPr>
                <w:rFonts w:ascii="Tahoma Armenian" w:hAnsi="Tahoma Armenian" w:cs="Tahoma Armenian"/>
                <w:sz w:val="14"/>
                <w:szCs w:val="14"/>
                <w:lang w:val="hy-AM"/>
              </w:rPr>
              <w:t>Կոկա-Կոլա Հելլենիկ</w:t>
            </w:r>
            <w:r w:rsidRPr="00F91F3E">
              <w:rPr>
                <w:rFonts w:ascii="Tahoma Armenian" w:hAnsi="Tahoma Armenian" w:cs="Tahoma Armenian"/>
                <w:sz w:val="14"/>
                <w:szCs w:val="14"/>
                <w:lang w:val="hy-AM"/>
              </w:rPr>
              <w:t>-ը</w:t>
            </w:r>
            <w:r w:rsidR="004A500F">
              <w:rPr>
                <w:rFonts w:ascii="Tahoma Armenian" w:hAnsi="Tahoma Armenian" w:cs="Tahoma Armenian"/>
                <w:sz w:val="14"/>
                <w:szCs w:val="14"/>
                <w:lang w:val="hy-AM"/>
              </w:rPr>
              <w:t>, մատակարարը կամ նրանցից ցանկացածի աֆիլացված ընկերությունը</w:t>
            </w:r>
            <w:r w:rsidR="00D73275" w:rsidRPr="006D6258">
              <w:rPr>
                <w:rFonts w:ascii="Tahoma Armenian" w:hAnsi="Tahoma Armenian" w:cs="Tahoma Armenian"/>
                <w:sz w:val="14"/>
                <w:szCs w:val="14"/>
                <w:lang w:val="hy-AM"/>
              </w:rPr>
              <w:t>:</w:t>
            </w:r>
          </w:p>
        </w:tc>
        <w:tc>
          <w:tcPr>
            <w:tcW w:w="5130" w:type="dxa"/>
          </w:tcPr>
          <w:p w14:paraId="04BEE85B" w14:textId="77777777" w:rsidR="00F91F3E" w:rsidRDefault="00F91F3E" w:rsidP="00F91F3E">
            <w:pPr>
              <w:autoSpaceDE w:val="0"/>
              <w:autoSpaceDN w:val="0"/>
              <w:adjustRightInd w:val="0"/>
              <w:spacing w:before="100" w:after="100"/>
              <w:jc w:val="center"/>
              <w:rPr>
                <w:rFonts w:ascii="Tahoma Armenian" w:hAnsi="Tahoma Armenian" w:cs="GillSansMT,Bold"/>
                <w:b/>
                <w:bCs/>
                <w:sz w:val="16"/>
                <w:szCs w:val="16"/>
                <w:lang w:val="hy-AM"/>
              </w:rPr>
            </w:pPr>
            <w:r w:rsidRPr="006D6258">
              <w:rPr>
                <w:rFonts w:ascii="Tahoma Armenian" w:hAnsi="Tahoma Armenian" w:cs="GillSansMT,Bold"/>
                <w:b/>
                <w:bCs/>
                <w:sz w:val="16"/>
                <w:szCs w:val="16"/>
                <w:lang w:val="hy-AM"/>
              </w:rPr>
              <w:t>International Sanctions</w:t>
            </w:r>
          </w:p>
          <w:p w14:paraId="5C560EB1" w14:textId="501F8AA9" w:rsidR="00F91F3E" w:rsidRPr="006D6258" w:rsidRDefault="00F91F3E" w:rsidP="006D6258">
            <w:pPr>
              <w:autoSpaceDE w:val="0"/>
              <w:autoSpaceDN w:val="0"/>
              <w:adjustRightInd w:val="0"/>
              <w:spacing w:before="100" w:after="100"/>
              <w:jc w:val="both"/>
              <w:rPr>
                <w:rFonts w:ascii="Tahoma Armenian" w:hAnsi="Tahoma Armenian" w:cs="GillSansMT,Bold"/>
                <w:sz w:val="16"/>
                <w:szCs w:val="16"/>
                <w:lang w:val="en-GB"/>
              </w:rPr>
            </w:pPr>
            <w:r w:rsidRPr="00F91F3E">
              <w:rPr>
                <w:rFonts w:ascii="Tahoma Armenian" w:hAnsi="Tahoma Armenian" w:cs="GillSansMT,Bold"/>
                <w:sz w:val="16"/>
                <w:szCs w:val="16"/>
                <w:lang w:val="en-GB"/>
              </w:rPr>
              <w:t xml:space="preserve">We expect our suppliers to comply with CCHBC Sanctions Policy available at Coca-Cola Hellenic’s website: http://www.coca-colahellenic.com, any sanctions, embargoes, trade restrictions or similar or related requirements, administered and/or enforced by the US Department of State or US Department of the Treasury, and any sanctions or restrictive measures imposed by the United Nations Security Council, the European Union, Switzerland or any European Union member state or any other governmental authority under whose jurisdiction Coca-Cola Hellenic, the supplier or any affiliate there of operates.     </w:t>
            </w:r>
          </w:p>
        </w:tc>
      </w:tr>
      <w:tr w:rsidR="00FD2B4B" w:rsidRPr="000A3348" w14:paraId="11BF7CF3" w14:textId="77777777" w:rsidTr="009B2422">
        <w:trPr>
          <w:trHeight w:val="112"/>
        </w:trPr>
        <w:tc>
          <w:tcPr>
            <w:tcW w:w="5130" w:type="dxa"/>
          </w:tcPr>
          <w:p w14:paraId="7D0FC43E" w14:textId="77777777" w:rsidR="00FD2B4B" w:rsidRPr="000A3348" w:rsidRDefault="00FD2B4B" w:rsidP="009B2422">
            <w:pPr>
              <w:autoSpaceDE w:val="0"/>
              <w:autoSpaceDN w:val="0"/>
              <w:adjustRightInd w:val="0"/>
              <w:spacing w:before="100" w:after="100"/>
              <w:jc w:val="center"/>
              <w:rPr>
                <w:rFonts w:ascii="Tahoma Armenian" w:hAnsi="Tahoma Armenian"/>
                <w:sz w:val="14"/>
                <w:szCs w:val="14"/>
                <w:lang w:val="hy-AM"/>
              </w:rPr>
            </w:pPr>
            <w:r w:rsidRPr="000A3348">
              <w:rPr>
                <w:rFonts w:ascii="Tahoma Armenian" w:hAnsi="Tahoma Armenian" w:cs="Tahoma Armenian"/>
                <w:b/>
                <w:bCs/>
                <w:sz w:val="14"/>
                <w:szCs w:val="14"/>
                <w:lang w:val="hy-AM"/>
              </w:rPr>
              <w:t>Համապատասխանություն Գործող Օրենքներին և Ստանդարտներին</w:t>
            </w:r>
          </w:p>
        </w:tc>
        <w:tc>
          <w:tcPr>
            <w:tcW w:w="5130" w:type="dxa"/>
          </w:tcPr>
          <w:p w14:paraId="60E8738F" w14:textId="77777777" w:rsidR="00FD2B4B" w:rsidRPr="000A3348" w:rsidRDefault="00FD2B4B" w:rsidP="009B2422">
            <w:pPr>
              <w:autoSpaceDE w:val="0"/>
              <w:autoSpaceDN w:val="0"/>
              <w:adjustRightInd w:val="0"/>
              <w:spacing w:before="100" w:after="100"/>
              <w:jc w:val="center"/>
              <w:rPr>
                <w:rFonts w:ascii="Tahoma Armenian" w:hAnsi="Tahoma Armenian" w:cs="GillSansMT,Bold"/>
                <w:b/>
                <w:bCs/>
                <w:sz w:val="16"/>
                <w:szCs w:val="16"/>
                <w:lang w:val="hy-AM"/>
              </w:rPr>
            </w:pPr>
            <w:r w:rsidRPr="000A3348">
              <w:rPr>
                <w:rFonts w:ascii="Tahoma Armenian" w:hAnsi="Tahoma Armenian" w:cs="GillSansMT,Bold"/>
                <w:b/>
                <w:bCs/>
                <w:sz w:val="16"/>
                <w:szCs w:val="16"/>
                <w:lang w:val="hy-AM"/>
              </w:rPr>
              <w:t>Compliance with Applicable Laws and Standards</w:t>
            </w:r>
          </w:p>
          <w:p w14:paraId="50A62AA9" w14:textId="77777777" w:rsidR="00FD2B4B" w:rsidRPr="000A3348" w:rsidRDefault="00FD2B4B" w:rsidP="009B2422">
            <w:pPr>
              <w:spacing w:before="100" w:after="100"/>
              <w:jc w:val="center"/>
              <w:rPr>
                <w:rFonts w:ascii="Tahoma Armenian" w:hAnsi="Tahoma Armenian" w:cs="Tahoma Armenian"/>
                <w:b/>
                <w:bCs/>
                <w:sz w:val="16"/>
                <w:szCs w:val="16"/>
                <w:lang w:val="hy-AM"/>
              </w:rPr>
            </w:pPr>
          </w:p>
        </w:tc>
      </w:tr>
      <w:tr w:rsidR="00FD2B4B" w:rsidRPr="000A3348" w14:paraId="17D29CE2" w14:textId="77777777" w:rsidTr="009B2422">
        <w:trPr>
          <w:trHeight w:val="131"/>
        </w:trPr>
        <w:tc>
          <w:tcPr>
            <w:tcW w:w="5130" w:type="dxa"/>
          </w:tcPr>
          <w:p w14:paraId="7A292ACD" w14:textId="77777777" w:rsidR="00FD2B4B" w:rsidRPr="0087320D" w:rsidRDefault="00FD2B4B" w:rsidP="009B2422">
            <w:pPr>
              <w:jc w:val="both"/>
              <w:rPr>
                <w:rFonts w:ascii="Tahoma Armenian" w:hAnsi="Tahoma Armenian" w:cs="Tahoma Armenian"/>
                <w:sz w:val="14"/>
                <w:szCs w:val="14"/>
                <w:lang w:val="hy-AM"/>
              </w:rPr>
            </w:pPr>
            <w:r w:rsidRPr="000A3348">
              <w:rPr>
                <w:rFonts w:ascii="Tahoma Armenian" w:hAnsi="Tahoma Armenian" w:cs="Tahoma Armenian"/>
                <w:sz w:val="14"/>
                <w:szCs w:val="14"/>
                <w:lang w:val="hy-AM"/>
              </w:rPr>
              <w:t>Կոկա-Կոլա Հելլենիկ –ի մատակարարներից կպահանջվի առնվազն հետևել ստորև նշված ստանդ</w:t>
            </w:r>
            <w:r>
              <w:rPr>
                <w:rFonts w:ascii="Tahoma Armenian" w:hAnsi="Tahoma Armenian" w:cs="Tahoma Armenian"/>
                <w:sz w:val="14"/>
                <w:szCs w:val="14"/>
                <w:lang w:val="hy-AM"/>
              </w:rPr>
              <w:t>ա</w:t>
            </w:r>
            <w:r w:rsidRPr="000A3348">
              <w:rPr>
                <w:rFonts w:ascii="Tahoma Armenian" w:hAnsi="Tahoma Armenian" w:cs="Tahoma Armenian"/>
                <w:sz w:val="14"/>
                <w:szCs w:val="14"/>
                <w:lang w:val="hy-AM"/>
              </w:rPr>
              <w:t>րտներին` հաշվի առնելով նրանց գործունեությունը որպես մեկ ամբողջություն`</w:t>
            </w:r>
          </w:p>
        </w:tc>
        <w:tc>
          <w:tcPr>
            <w:tcW w:w="5130" w:type="dxa"/>
          </w:tcPr>
          <w:p w14:paraId="185BE0FA" w14:textId="77777777" w:rsidR="00FD2B4B" w:rsidRPr="000A3348" w:rsidRDefault="00FD2B4B" w:rsidP="009B2422">
            <w:pPr>
              <w:autoSpaceDE w:val="0"/>
              <w:autoSpaceDN w:val="0"/>
              <w:adjustRightInd w:val="0"/>
              <w:jc w:val="both"/>
              <w:rPr>
                <w:rFonts w:ascii="Tahoma Armenian" w:hAnsi="Tahoma Armenian" w:cs="GillSansMT"/>
                <w:sz w:val="16"/>
                <w:szCs w:val="16"/>
              </w:rPr>
            </w:pPr>
            <w:r w:rsidRPr="000A3348">
              <w:rPr>
                <w:rFonts w:ascii="Tahoma Armenian" w:hAnsi="Tahoma Armenian" w:cs="GillSansMT,BoldItalic"/>
                <w:b/>
                <w:bCs/>
                <w:iCs/>
                <w:sz w:val="16"/>
                <w:szCs w:val="16"/>
                <w:lang w:val="hy-AM"/>
              </w:rPr>
              <w:t>At a minimum</w:t>
            </w:r>
            <w:r w:rsidRPr="000A3348">
              <w:rPr>
                <w:rFonts w:ascii="Tahoma Armenian" w:hAnsi="Tahoma Armenian" w:cs="GillSansMT,Bold"/>
                <w:b/>
                <w:bCs/>
                <w:sz w:val="16"/>
                <w:szCs w:val="16"/>
                <w:lang w:val="hy-AM"/>
              </w:rPr>
              <w:t xml:space="preserve">, </w:t>
            </w:r>
            <w:r w:rsidRPr="000A3348">
              <w:rPr>
                <w:rFonts w:ascii="Tahoma Armenian" w:hAnsi="Tahoma Armenian" w:cs="GillSansMT"/>
                <w:sz w:val="16"/>
                <w:szCs w:val="16"/>
                <w:lang w:val="hy-AM"/>
              </w:rPr>
              <w:t>suppliers to Coca-Cola Hellenic will be required to meet the following standards with respect to their operations as a whole:</w:t>
            </w:r>
          </w:p>
        </w:tc>
      </w:tr>
      <w:tr w:rsidR="00FD2B4B" w:rsidRPr="000A3348" w14:paraId="07E70160" w14:textId="77777777" w:rsidTr="009B2422">
        <w:trPr>
          <w:trHeight w:val="1053"/>
        </w:trPr>
        <w:tc>
          <w:tcPr>
            <w:tcW w:w="5130" w:type="dxa"/>
          </w:tcPr>
          <w:p w14:paraId="05D93736" w14:textId="77777777" w:rsidR="00FD2B4B" w:rsidRPr="000A3348" w:rsidRDefault="00FD2B4B" w:rsidP="009B2422">
            <w:pPr>
              <w:autoSpaceDE w:val="0"/>
              <w:autoSpaceDN w:val="0"/>
              <w:adjustRightInd w:val="0"/>
              <w:jc w:val="both"/>
              <w:rPr>
                <w:rFonts w:ascii="Tahoma Armenian" w:hAnsi="Tahoma Armenian"/>
                <w:sz w:val="14"/>
                <w:szCs w:val="14"/>
                <w:lang w:val="hy-AM"/>
              </w:rPr>
            </w:pPr>
            <w:r w:rsidRPr="000A3348">
              <w:rPr>
                <w:rFonts w:ascii="Tahoma Armenian" w:hAnsi="Tahoma Armenian" w:cs="Tahoma Armenian"/>
                <w:b/>
                <w:bCs/>
                <w:sz w:val="14"/>
                <w:szCs w:val="14"/>
                <w:lang w:val="hy-AM"/>
              </w:rPr>
              <w:t xml:space="preserve">Օրենքներ և </w:t>
            </w:r>
            <w:r>
              <w:rPr>
                <w:rFonts w:ascii="Tahoma Armenian" w:hAnsi="Tahoma Armenian" w:cs="Tahoma Armenian"/>
                <w:b/>
                <w:bCs/>
                <w:sz w:val="14"/>
                <w:szCs w:val="14"/>
                <w:lang w:val="hy-AM"/>
              </w:rPr>
              <w:t>Կարգավորումներ</w:t>
            </w:r>
            <w:r w:rsidRPr="000A3348">
              <w:rPr>
                <w:rFonts w:ascii="Tahoma Armenian" w:hAnsi="Tahoma Armenian" w:cs="Tahoma Armenian"/>
                <w:b/>
                <w:bCs/>
                <w:sz w:val="14"/>
                <w:szCs w:val="14"/>
                <w:lang w:val="hy-AM"/>
              </w:rPr>
              <w:t xml:space="preserve"> </w:t>
            </w:r>
            <w:r w:rsidRPr="000A3348">
              <w:rPr>
                <w:rFonts w:ascii="Tahoma Armenian" w:hAnsi="Tahoma Armenian" w:cs="Tahoma Armenian"/>
                <w:sz w:val="14"/>
                <w:szCs w:val="14"/>
                <w:lang w:val="hy-AM"/>
              </w:rPr>
              <w:t xml:space="preserve">Մատակարարը պետք է համապատասխանի բոլոր գործող օրենքներին, կանոններին, </w:t>
            </w:r>
            <w:r>
              <w:rPr>
                <w:rFonts w:ascii="Tahoma Armenian" w:hAnsi="Tahoma Armenian" w:cs="Tahoma Armenian"/>
                <w:sz w:val="14"/>
                <w:szCs w:val="14"/>
                <w:lang w:val="hy-AM"/>
              </w:rPr>
              <w:t>կարգավորումներին</w:t>
            </w:r>
            <w:r w:rsidRPr="000A3348">
              <w:rPr>
                <w:rFonts w:ascii="Tahoma Armenian" w:hAnsi="Tahoma Armenian" w:cs="Tahoma Armenian"/>
                <w:sz w:val="14"/>
                <w:szCs w:val="14"/>
                <w:lang w:val="hy-AM"/>
              </w:rPr>
              <w:t xml:space="preserve"> և պահանջներին</w:t>
            </w:r>
            <w:r>
              <w:rPr>
                <w:rFonts w:ascii="Tahoma Armenian" w:hAnsi="Tahoma Armenian" w:cs="Tahoma Armenian"/>
                <w:sz w:val="14"/>
                <w:szCs w:val="14"/>
                <w:lang w:val="hy-AM"/>
              </w:rPr>
              <w:t>՝</w:t>
            </w:r>
            <w:r w:rsidRPr="000A3348">
              <w:rPr>
                <w:rFonts w:ascii="Tahoma Armenian" w:hAnsi="Tahoma Armenian" w:cs="Tahoma Armenian"/>
                <w:sz w:val="14"/>
                <w:szCs w:val="14"/>
                <w:lang w:val="hy-AM"/>
              </w:rPr>
              <w:t xml:space="preserve"> Կոկա-Կոլա Հելլենիկ -ի համար արտադրական կամ ապրանքների կամ  այլ պարագաների առաքման գործընթաց իրականանելիս, ինչպես նաև ծառայություններ մատուցելիս:</w:t>
            </w:r>
          </w:p>
        </w:tc>
        <w:tc>
          <w:tcPr>
            <w:tcW w:w="5130" w:type="dxa"/>
          </w:tcPr>
          <w:p w14:paraId="7927D36D" w14:textId="77777777" w:rsidR="00FD2B4B" w:rsidRPr="000A3348" w:rsidRDefault="00FD2B4B" w:rsidP="009B2422">
            <w:pPr>
              <w:autoSpaceDE w:val="0"/>
              <w:autoSpaceDN w:val="0"/>
              <w:adjustRightInd w:val="0"/>
              <w:jc w:val="both"/>
              <w:rPr>
                <w:rFonts w:ascii="Tahoma Armenian" w:hAnsi="Tahoma Armenian" w:cs="GillSansMT"/>
                <w:sz w:val="16"/>
                <w:szCs w:val="16"/>
              </w:rPr>
            </w:pPr>
            <w:r w:rsidRPr="000A3348">
              <w:rPr>
                <w:rFonts w:ascii="Tahoma Armenian" w:hAnsi="Tahoma Armenian" w:cs="GillSansMT,Bold"/>
                <w:b/>
                <w:bCs/>
                <w:sz w:val="16"/>
                <w:szCs w:val="16"/>
                <w:lang w:val="hy-AM"/>
              </w:rPr>
              <w:t xml:space="preserve">Laws and Regulations </w:t>
            </w:r>
            <w:r w:rsidRPr="000A3348">
              <w:rPr>
                <w:rFonts w:ascii="Tahoma Armenian" w:hAnsi="Tahoma Armenian" w:cs="GillSansMT"/>
                <w:sz w:val="16"/>
                <w:szCs w:val="16"/>
                <w:lang w:val="hy-AM"/>
              </w:rPr>
              <w:t>Supplier will comply with all applicable laws, rules, regulations and requirements in the manufacture and distribution of products and supplies and in providing services to Coca-Cola Hellenic.</w:t>
            </w:r>
          </w:p>
        </w:tc>
      </w:tr>
      <w:tr w:rsidR="00FD2B4B" w:rsidRPr="000A3348" w14:paraId="35566FF9" w14:textId="77777777" w:rsidTr="009B2422">
        <w:trPr>
          <w:trHeight w:val="513"/>
        </w:trPr>
        <w:tc>
          <w:tcPr>
            <w:tcW w:w="5130" w:type="dxa"/>
          </w:tcPr>
          <w:p w14:paraId="442C6E41" w14:textId="77777777" w:rsidR="00FD2B4B" w:rsidRPr="000A3348" w:rsidRDefault="00FD2B4B" w:rsidP="009B2422">
            <w:pPr>
              <w:autoSpaceDE w:val="0"/>
              <w:autoSpaceDN w:val="0"/>
              <w:adjustRightInd w:val="0"/>
              <w:jc w:val="both"/>
              <w:rPr>
                <w:rFonts w:ascii="Tahoma Armenian" w:hAnsi="Tahoma Armenian"/>
                <w:sz w:val="14"/>
                <w:szCs w:val="14"/>
                <w:lang w:val="hy-AM"/>
              </w:rPr>
            </w:pPr>
            <w:r w:rsidRPr="000A3348">
              <w:rPr>
                <w:rFonts w:ascii="Tahoma Armenian" w:hAnsi="Tahoma Armenian" w:cs="Tahoma Armenian"/>
                <w:b/>
                <w:bCs/>
                <w:sz w:val="14"/>
                <w:szCs w:val="14"/>
                <w:lang w:val="hy-AM"/>
              </w:rPr>
              <w:lastRenderedPageBreak/>
              <w:t xml:space="preserve">Երեխայի Աշխատանք </w:t>
            </w:r>
            <w:r w:rsidRPr="000A3348">
              <w:rPr>
                <w:rFonts w:ascii="Tahoma Armenian" w:hAnsi="Tahoma Armenian" w:cs="Tahoma Armenian"/>
                <w:sz w:val="14"/>
                <w:szCs w:val="14"/>
                <w:lang w:val="hy-AM"/>
              </w:rPr>
              <w:t>Մատակարարը չպետք է օգտագործի երեխայի աշխատանք` ինչպես որ նախատեսված է տեղական օրենքով:</w:t>
            </w:r>
          </w:p>
        </w:tc>
        <w:tc>
          <w:tcPr>
            <w:tcW w:w="5130" w:type="dxa"/>
          </w:tcPr>
          <w:p w14:paraId="778E9E29" w14:textId="77777777" w:rsidR="00FD2B4B" w:rsidRPr="000A3348" w:rsidRDefault="00FD2B4B" w:rsidP="009B2422">
            <w:pPr>
              <w:autoSpaceDE w:val="0"/>
              <w:autoSpaceDN w:val="0"/>
              <w:adjustRightInd w:val="0"/>
              <w:jc w:val="both"/>
              <w:rPr>
                <w:rFonts w:ascii="Tahoma Armenian" w:hAnsi="Tahoma Armenian" w:cs="GillSansMT"/>
                <w:sz w:val="16"/>
                <w:szCs w:val="16"/>
              </w:rPr>
            </w:pPr>
            <w:r w:rsidRPr="000A3348">
              <w:rPr>
                <w:rFonts w:ascii="Tahoma Armenian" w:hAnsi="Tahoma Armenian" w:cs="GillSansMT,Bold"/>
                <w:b/>
                <w:bCs/>
                <w:sz w:val="16"/>
                <w:szCs w:val="16"/>
                <w:lang w:val="hy-AM"/>
              </w:rPr>
              <w:t xml:space="preserve">Child Labour </w:t>
            </w:r>
            <w:r w:rsidRPr="000A3348">
              <w:rPr>
                <w:rFonts w:ascii="Tahoma Armenian" w:hAnsi="Tahoma Armenian" w:cs="GillSansMT"/>
                <w:sz w:val="16"/>
                <w:szCs w:val="16"/>
                <w:lang w:val="hy-AM"/>
              </w:rPr>
              <w:t>Supplier will not use child labour as defined by local law.</w:t>
            </w:r>
          </w:p>
        </w:tc>
      </w:tr>
      <w:tr w:rsidR="00FD2B4B" w:rsidRPr="000A3348" w14:paraId="13817B95" w14:textId="77777777" w:rsidTr="009B2422">
        <w:trPr>
          <w:trHeight w:val="981"/>
        </w:trPr>
        <w:tc>
          <w:tcPr>
            <w:tcW w:w="5130" w:type="dxa"/>
          </w:tcPr>
          <w:p w14:paraId="335C9CEE" w14:textId="428CDAC3" w:rsidR="00FD2B4B" w:rsidRDefault="00FD2B4B" w:rsidP="009B2422">
            <w:pPr>
              <w:autoSpaceDE w:val="0"/>
              <w:autoSpaceDN w:val="0"/>
              <w:adjustRightInd w:val="0"/>
              <w:jc w:val="both"/>
              <w:rPr>
                <w:rFonts w:ascii="Tahoma Armenian" w:hAnsi="Tahoma Armenian" w:cs="Tahoma Armenian"/>
                <w:sz w:val="14"/>
                <w:szCs w:val="14"/>
                <w:lang w:val="hy-AM"/>
              </w:rPr>
            </w:pPr>
            <w:r>
              <w:rPr>
                <w:rFonts w:ascii="Tahoma Armenian" w:hAnsi="Tahoma Armenian" w:cs="Tahoma Armenian"/>
                <w:b/>
                <w:bCs/>
                <w:sz w:val="14"/>
                <w:szCs w:val="14"/>
                <w:lang w:val="hy-AM"/>
              </w:rPr>
              <w:t xml:space="preserve">Ստրկություն, Հարկադիր Աշխատանք և Մարդկանց Թրաֆիքինգ </w:t>
            </w:r>
            <w:r w:rsidRPr="000A3348">
              <w:rPr>
                <w:rFonts w:ascii="Tahoma Armenian" w:hAnsi="Tahoma Armenian" w:cs="Tahoma Armenian"/>
                <w:sz w:val="14"/>
                <w:szCs w:val="14"/>
                <w:lang w:val="hy-AM"/>
              </w:rPr>
              <w:t xml:space="preserve">Մատակարարը չպետք է որևէ անձի պահի ստրկության կամ </w:t>
            </w:r>
            <w:r>
              <w:rPr>
                <w:rFonts w:ascii="Tahoma Armenian" w:hAnsi="Tahoma Armenian" w:cs="Tahoma Armenian"/>
                <w:sz w:val="14"/>
                <w:szCs w:val="14"/>
                <w:lang w:val="hy-AM"/>
              </w:rPr>
              <w:t>հարկադիր</w:t>
            </w:r>
            <w:r w:rsidRPr="000A3348">
              <w:rPr>
                <w:rFonts w:ascii="Tahoma Armenian" w:hAnsi="Tahoma Armenian" w:cs="Tahoma Armenian"/>
                <w:sz w:val="14"/>
                <w:szCs w:val="14"/>
                <w:lang w:val="hy-AM"/>
              </w:rPr>
              <w:t xml:space="preserve"> աշխատանքի պայմաններում և չպետք է օգտագործի հարկադիր կամ պարտադրված աշխատանք կամ ներգրավի որևէ մեկին մարդկային թրաֆիքինգի որևէ տեսակի մեջ:  </w:t>
            </w:r>
            <w:r w:rsidR="004F0DFF">
              <w:rPr>
                <w:rFonts w:ascii="Tahoma Armenian" w:hAnsi="Tahoma Armenian" w:cs="Tahoma Armenian"/>
                <w:sz w:val="14"/>
                <w:szCs w:val="14"/>
              </w:rPr>
              <w:t xml:space="preserve"> </w:t>
            </w:r>
            <w:r w:rsidR="004F0DFF" w:rsidRPr="006D6258">
              <w:rPr>
                <w:rFonts w:ascii="Tahoma Armenian" w:hAnsi="Tahoma Armenian" w:cs="Tahoma Armenian"/>
                <w:sz w:val="14"/>
                <w:szCs w:val="14"/>
                <w:lang w:val="hy-AM"/>
              </w:rPr>
              <w:t>Մատակարարը չ</w:t>
            </w:r>
            <w:r w:rsidR="004F0DFF">
              <w:rPr>
                <w:rFonts w:ascii="Tahoma Armenian" w:hAnsi="Tahoma Armenian" w:cs="Tahoma Armenian"/>
                <w:sz w:val="14"/>
                <w:szCs w:val="14"/>
                <w:lang w:val="hy-AM"/>
              </w:rPr>
              <w:t>պետք է</w:t>
            </w:r>
            <w:r w:rsidR="004F0DFF" w:rsidRPr="006D6258">
              <w:rPr>
                <w:rFonts w:ascii="Tahoma Armenian" w:hAnsi="Tahoma Armenian" w:cs="Tahoma Armenian"/>
                <w:sz w:val="14"/>
                <w:szCs w:val="14"/>
                <w:lang w:val="hy-AM"/>
              </w:rPr>
              <w:t xml:space="preserve"> </w:t>
            </w:r>
            <w:r w:rsidR="004F0DFF" w:rsidRPr="009B2422">
              <w:rPr>
                <w:rFonts w:ascii="Tahoma Armenian" w:hAnsi="Tahoma Armenian" w:cs="Tahoma Armenian"/>
                <w:sz w:val="14"/>
                <w:szCs w:val="14"/>
                <w:lang w:val="hy-AM"/>
              </w:rPr>
              <w:t>աշխատողների</w:t>
            </w:r>
            <w:r w:rsidR="004F0DFF">
              <w:rPr>
                <w:rFonts w:ascii="Tahoma Armenian" w:hAnsi="Tahoma Armenian" w:cs="Tahoma Armenian"/>
                <w:sz w:val="14"/>
                <w:szCs w:val="14"/>
                <w:lang w:val="hy-AM"/>
              </w:rPr>
              <w:t xml:space="preserve">ց </w:t>
            </w:r>
            <w:r w:rsidR="004F0DFF" w:rsidRPr="006D6258">
              <w:rPr>
                <w:rFonts w:ascii="Tahoma Armenian" w:hAnsi="Tahoma Armenian" w:cs="Tahoma Armenian"/>
                <w:sz w:val="14"/>
                <w:szCs w:val="14"/>
                <w:lang w:val="hy-AM"/>
              </w:rPr>
              <w:t>գանձ</w:t>
            </w:r>
            <w:r w:rsidR="004F0DFF">
              <w:rPr>
                <w:rFonts w:ascii="Tahoma Armenian" w:hAnsi="Tahoma Armenian" w:cs="Tahoma Armenian"/>
                <w:sz w:val="14"/>
                <w:szCs w:val="14"/>
                <w:lang w:val="hy-AM"/>
              </w:rPr>
              <w:t>ի</w:t>
            </w:r>
            <w:r w:rsidR="004F0DFF" w:rsidRPr="006D6258">
              <w:rPr>
                <w:rFonts w:ascii="Tahoma Armenian" w:hAnsi="Tahoma Armenian" w:cs="Tahoma Armenian"/>
                <w:sz w:val="14"/>
                <w:szCs w:val="14"/>
                <w:lang w:val="hy-AM"/>
              </w:rPr>
              <w:t xml:space="preserve"> որևէ վճար</w:t>
            </w:r>
            <w:r w:rsidR="004F0DFF">
              <w:rPr>
                <w:rFonts w:ascii="Tahoma Armenian" w:hAnsi="Tahoma Armenian" w:cs="Tahoma Armenian"/>
                <w:sz w:val="14"/>
                <w:szCs w:val="14"/>
                <w:lang w:val="hy-AM"/>
              </w:rPr>
              <w:t>՝</w:t>
            </w:r>
            <w:r w:rsidR="004F0DFF" w:rsidRPr="006D6258">
              <w:rPr>
                <w:rFonts w:ascii="Tahoma Armenian" w:hAnsi="Tahoma Armenian" w:cs="Tahoma Armenian"/>
                <w:sz w:val="14"/>
                <w:szCs w:val="14"/>
                <w:lang w:val="hy-AM"/>
              </w:rPr>
              <w:t xml:space="preserve"> նրանց զբաղվածություն</w:t>
            </w:r>
            <w:r w:rsidR="004A500F">
              <w:rPr>
                <w:rFonts w:ascii="Tahoma Armenian" w:hAnsi="Tahoma Armenian" w:cs="Tahoma Armenian"/>
                <w:sz w:val="14"/>
                <w:szCs w:val="14"/>
                <w:lang w:val="hy-AM"/>
              </w:rPr>
              <w:t>ը կամ տեղակայումն</w:t>
            </w:r>
            <w:r w:rsidR="003B2B12">
              <w:rPr>
                <w:rFonts w:ascii="Tahoma Armenian" w:hAnsi="Tahoma Armenian" w:cs="Tahoma Armenian"/>
                <w:sz w:val="14"/>
                <w:szCs w:val="14"/>
              </w:rPr>
              <w:t xml:space="preserve"> </w:t>
            </w:r>
            <w:r w:rsidR="004F0DFF" w:rsidRPr="006D6258">
              <w:rPr>
                <w:rFonts w:ascii="Tahoma Armenian" w:hAnsi="Tahoma Armenian" w:cs="Tahoma Armenian"/>
                <w:sz w:val="14"/>
                <w:szCs w:val="14"/>
                <w:lang w:val="hy-AM"/>
              </w:rPr>
              <w:t>ապահովելու համար, կամ փոխհատուց</w:t>
            </w:r>
            <w:r w:rsidR="004F0DFF">
              <w:rPr>
                <w:rFonts w:ascii="Tahoma Armenian" w:hAnsi="Tahoma Armenian" w:cs="Tahoma Armenian"/>
                <w:sz w:val="14"/>
                <w:szCs w:val="14"/>
                <w:lang w:val="hy-AM"/>
              </w:rPr>
              <w:t>ում՝</w:t>
            </w:r>
            <w:r w:rsidR="004F0DFF" w:rsidRPr="006D6258">
              <w:rPr>
                <w:rFonts w:ascii="Tahoma Armenian" w:hAnsi="Tahoma Armenian" w:cs="Tahoma Armenian"/>
                <w:sz w:val="14"/>
                <w:szCs w:val="14"/>
                <w:lang w:val="hy-AM"/>
              </w:rPr>
              <w:t xml:space="preserve"> հավաքագրման գործընթացում կատարված Մատակարարի ցանկացած ծախս</w:t>
            </w:r>
            <w:r w:rsidR="004F0DFF">
              <w:rPr>
                <w:rFonts w:ascii="Tahoma Armenian" w:hAnsi="Tahoma Armenian" w:cs="Tahoma Armenian"/>
                <w:sz w:val="14"/>
                <w:szCs w:val="14"/>
                <w:lang w:val="hy-AM"/>
              </w:rPr>
              <w:t>ի դիմաց</w:t>
            </w:r>
            <w:r w:rsidR="004F0DFF" w:rsidRPr="006D6258">
              <w:rPr>
                <w:rFonts w:ascii="Tahoma Armenian" w:hAnsi="Tahoma Armenian" w:cs="Tahoma Armenian"/>
                <w:sz w:val="14"/>
                <w:szCs w:val="14"/>
                <w:lang w:val="hy-AM"/>
              </w:rPr>
              <w:t>:</w:t>
            </w:r>
          </w:p>
          <w:p w14:paraId="50127EA5" w14:textId="4F7E179C" w:rsidR="004F0DFF" w:rsidRPr="006D6258" w:rsidRDefault="004F0DFF" w:rsidP="009B2422">
            <w:pPr>
              <w:autoSpaceDE w:val="0"/>
              <w:autoSpaceDN w:val="0"/>
              <w:adjustRightInd w:val="0"/>
              <w:jc w:val="both"/>
              <w:rPr>
                <w:rFonts w:ascii="Tahoma Armenian" w:hAnsi="Tahoma Armenian"/>
                <w:sz w:val="14"/>
                <w:szCs w:val="14"/>
              </w:rPr>
            </w:pPr>
          </w:p>
        </w:tc>
        <w:tc>
          <w:tcPr>
            <w:tcW w:w="5130" w:type="dxa"/>
          </w:tcPr>
          <w:p w14:paraId="7B84BC1A" w14:textId="77777777" w:rsidR="00FD2B4B" w:rsidRDefault="00FD2B4B" w:rsidP="009B2422">
            <w:pPr>
              <w:autoSpaceDE w:val="0"/>
              <w:autoSpaceDN w:val="0"/>
              <w:adjustRightInd w:val="0"/>
              <w:jc w:val="both"/>
              <w:rPr>
                <w:rFonts w:ascii="Tahoma Armenian" w:hAnsi="Tahoma Armenian" w:cs="GillSansMT"/>
                <w:sz w:val="16"/>
                <w:szCs w:val="16"/>
              </w:rPr>
            </w:pPr>
            <w:r>
              <w:rPr>
                <w:rFonts w:ascii="Tahoma Armenian" w:hAnsi="Tahoma Armenian" w:cs="GillSansMT,Bold"/>
                <w:b/>
                <w:bCs/>
                <w:sz w:val="16"/>
                <w:szCs w:val="16"/>
              </w:rPr>
              <w:t xml:space="preserve">Slavery, </w:t>
            </w:r>
            <w:r w:rsidRPr="000A3348">
              <w:rPr>
                <w:rFonts w:ascii="Tahoma Armenian" w:hAnsi="Tahoma Armenian" w:cs="GillSansMT,Bold"/>
                <w:b/>
                <w:bCs/>
                <w:sz w:val="16"/>
                <w:szCs w:val="16"/>
                <w:lang w:val="hy-AM"/>
              </w:rPr>
              <w:t>Forced Labour</w:t>
            </w:r>
            <w:r>
              <w:rPr>
                <w:rFonts w:ascii="Tahoma Armenian" w:hAnsi="Tahoma Armenian" w:cs="GillSansMT,Bold"/>
                <w:b/>
                <w:bCs/>
                <w:sz w:val="16"/>
                <w:szCs w:val="16"/>
              </w:rPr>
              <w:t xml:space="preserve"> and Human Trafficking </w:t>
            </w:r>
            <w:r w:rsidRPr="000A3348">
              <w:rPr>
                <w:rFonts w:ascii="Tahoma Armenian" w:hAnsi="Tahoma Armenian" w:cs="GillSansMT"/>
                <w:sz w:val="16"/>
                <w:szCs w:val="16"/>
                <w:lang w:val="hy-AM"/>
              </w:rPr>
              <w:t>Supplier will not hold any person in slavery or servitude and will not use forced, bonded or compulsory labour or engage in any form of human trafficking.</w:t>
            </w:r>
            <w:r w:rsidR="004F0DFF">
              <w:t xml:space="preserve"> </w:t>
            </w:r>
            <w:r w:rsidR="004F0DFF" w:rsidRPr="004F0DFF">
              <w:rPr>
                <w:rFonts w:ascii="Tahoma Armenian" w:hAnsi="Tahoma Armenian" w:cs="GillSansMT"/>
                <w:sz w:val="16"/>
                <w:szCs w:val="16"/>
                <w:lang w:val="hy-AM"/>
              </w:rPr>
              <w:t>Supplier will not impose to workers any fees to secure their employment or placement, or to compensate any cost whatsoever Supplier incurred in the recruitment process</w:t>
            </w:r>
            <w:r w:rsidR="004F0DFF">
              <w:rPr>
                <w:rFonts w:ascii="Tahoma Armenian" w:hAnsi="Tahoma Armenian" w:cs="GillSansMT"/>
                <w:sz w:val="16"/>
                <w:szCs w:val="16"/>
              </w:rPr>
              <w:t>.</w:t>
            </w:r>
          </w:p>
          <w:p w14:paraId="70915BF3" w14:textId="356840A5" w:rsidR="004F0DFF" w:rsidRPr="004F0DFF" w:rsidRDefault="004F0DFF" w:rsidP="009B2422">
            <w:pPr>
              <w:autoSpaceDE w:val="0"/>
              <w:autoSpaceDN w:val="0"/>
              <w:adjustRightInd w:val="0"/>
              <w:jc w:val="both"/>
              <w:rPr>
                <w:rFonts w:ascii="Tahoma Armenian" w:hAnsi="Tahoma Armenian" w:cs="GillSansMT"/>
                <w:sz w:val="16"/>
                <w:szCs w:val="16"/>
              </w:rPr>
            </w:pPr>
          </w:p>
        </w:tc>
      </w:tr>
      <w:tr w:rsidR="00FD2B4B" w:rsidRPr="000A3348" w14:paraId="0D9CE293" w14:textId="77777777" w:rsidTr="009B2422">
        <w:trPr>
          <w:trHeight w:val="467"/>
        </w:trPr>
        <w:tc>
          <w:tcPr>
            <w:tcW w:w="5130" w:type="dxa"/>
          </w:tcPr>
          <w:p w14:paraId="696EB1CF" w14:textId="77777777" w:rsidR="00FD2B4B" w:rsidRPr="000A3348" w:rsidRDefault="00FD2B4B" w:rsidP="009B2422">
            <w:pPr>
              <w:autoSpaceDE w:val="0"/>
              <w:autoSpaceDN w:val="0"/>
              <w:adjustRightInd w:val="0"/>
              <w:jc w:val="both"/>
              <w:rPr>
                <w:rFonts w:ascii="Tahoma Armenian" w:hAnsi="Tahoma Armenian"/>
                <w:sz w:val="14"/>
                <w:szCs w:val="14"/>
                <w:lang w:val="hy-AM"/>
              </w:rPr>
            </w:pPr>
            <w:r w:rsidRPr="000A3348">
              <w:rPr>
                <w:rFonts w:ascii="Tahoma Armenian" w:hAnsi="Tahoma Armenian" w:cs="Tahoma Armenian"/>
                <w:b/>
                <w:bCs/>
                <w:sz w:val="14"/>
                <w:szCs w:val="14"/>
                <w:lang w:val="hy-AM"/>
              </w:rPr>
              <w:t xml:space="preserve">Աշխատանքի Չարաշահում </w:t>
            </w:r>
            <w:r w:rsidRPr="000A3348">
              <w:rPr>
                <w:rFonts w:ascii="Tahoma Armenian" w:hAnsi="Tahoma Armenian" w:cs="Tahoma Armenian"/>
                <w:sz w:val="14"/>
                <w:szCs w:val="14"/>
                <w:lang w:val="hy-AM"/>
              </w:rPr>
              <w:t>Մատակարարը չպետք է չարաշահի աշխատանքը` կիրառելով ֆիզիկական կամ այլ ազդեցություն:</w:t>
            </w:r>
          </w:p>
        </w:tc>
        <w:tc>
          <w:tcPr>
            <w:tcW w:w="5130" w:type="dxa"/>
          </w:tcPr>
          <w:p w14:paraId="56A83242" w14:textId="77777777" w:rsidR="00FD2B4B" w:rsidRPr="000A3348" w:rsidRDefault="00FD2B4B" w:rsidP="009B2422">
            <w:pPr>
              <w:autoSpaceDE w:val="0"/>
              <w:autoSpaceDN w:val="0"/>
              <w:adjustRightInd w:val="0"/>
              <w:jc w:val="both"/>
              <w:rPr>
                <w:rFonts w:ascii="Tahoma Armenian" w:hAnsi="Tahoma Armenian" w:cs="GillSansMT"/>
                <w:sz w:val="16"/>
                <w:szCs w:val="16"/>
              </w:rPr>
            </w:pPr>
            <w:r w:rsidRPr="000A3348">
              <w:rPr>
                <w:rFonts w:ascii="Tahoma Armenian" w:hAnsi="Tahoma Armenian" w:cs="GillSansMT,Bold"/>
                <w:b/>
                <w:bCs/>
                <w:sz w:val="16"/>
                <w:szCs w:val="16"/>
                <w:lang w:val="hy-AM"/>
              </w:rPr>
              <w:t xml:space="preserve">Abuse of Labour </w:t>
            </w:r>
            <w:r w:rsidRPr="000A3348">
              <w:rPr>
                <w:rFonts w:ascii="Tahoma Armenian" w:hAnsi="Tahoma Armenian" w:cs="GillSansMT"/>
                <w:sz w:val="16"/>
                <w:szCs w:val="16"/>
                <w:lang w:val="hy-AM"/>
              </w:rPr>
              <w:t>Supplier will not abuse labour, physically or otherwise.</w:t>
            </w:r>
          </w:p>
        </w:tc>
      </w:tr>
      <w:tr w:rsidR="00FD2B4B" w:rsidRPr="000A3348" w14:paraId="25BE1C7E" w14:textId="77777777" w:rsidTr="009B2422">
        <w:trPr>
          <w:trHeight w:val="206"/>
        </w:trPr>
        <w:tc>
          <w:tcPr>
            <w:tcW w:w="5130" w:type="dxa"/>
          </w:tcPr>
          <w:p w14:paraId="56ACD7A6" w14:textId="77777777" w:rsidR="00FD2B4B" w:rsidRPr="000A3348" w:rsidRDefault="00FD2B4B" w:rsidP="009B2422">
            <w:pPr>
              <w:autoSpaceDE w:val="0"/>
              <w:autoSpaceDN w:val="0"/>
              <w:adjustRightInd w:val="0"/>
              <w:jc w:val="both"/>
              <w:rPr>
                <w:rFonts w:ascii="Tahoma Armenian" w:hAnsi="Tahoma Armenian"/>
                <w:sz w:val="14"/>
                <w:szCs w:val="14"/>
                <w:lang w:val="hy-AM"/>
              </w:rPr>
            </w:pPr>
            <w:r w:rsidRPr="000A3348">
              <w:rPr>
                <w:rFonts w:ascii="Tahoma Armenian" w:hAnsi="Tahoma Armenian" w:cs="Tahoma Armenian"/>
                <w:b/>
                <w:bCs/>
                <w:sz w:val="14"/>
                <w:szCs w:val="14"/>
                <w:lang w:val="hy-AM"/>
              </w:rPr>
              <w:t xml:space="preserve">Երրորդ անձինք </w:t>
            </w:r>
            <w:r w:rsidRPr="000A3348">
              <w:rPr>
                <w:rFonts w:ascii="Tahoma Armenian" w:hAnsi="Tahoma Armenian" w:cs="Tahoma Armenian"/>
                <w:sz w:val="14"/>
                <w:szCs w:val="14"/>
                <w:lang w:val="hy-AM"/>
              </w:rPr>
              <w:t>Մատակարարը պետք է հարգի աշխատողների՝ երրորդ անձանց կողմից ներկայացված լինելու և միասին համաձայնության գալու ընտրության իրավունքները՝ համաձայն գործող օրեն</w:t>
            </w:r>
            <w:r>
              <w:rPr>
                <w:rFonts w:ascii="Tahoma Armenian" w:hAnsi="Tahoma Armenian" w:cs="Tahoma Armenian"/>
                <w:sz w:val="14"/>
                <w:szCs w:val="14"/>
                <w:lang w:val="hy-AM"/>
              </w:rPr>
              <w:t>սդրության</w:t>
            </w:r>
            <w:r w:rsidRPr="000A3348">
              <w:rPr>
                <w:rFonts w:ascii="Tahoma Armenian" w:hAnsi="Tahoma Armenian" w:cs="Tahoma Armenian"/>
                <w:sz w:val="14"/>
                <w:szCs w:val="14"/>
                <w:lang w:val="hy-AM"/>
              </w:rPr>
              <w:t>:</w:t>
            </w:r>
          </w:p>
        </w:tc>
        <w:tc>
          <w:tcPr>
            <w:tcW w:w="5130" w:type="dxa"/>
          </w:tcPr>
          <w:p w14:paraId="3FD9E8A0" w14:textId="77777777" w:rsidR="00FD2B4B" w:rsidRPr="000A3348" w:rsidRDefault="00FD2B4B" w:rsidP="009B2422">
            <w:pPr>
              <w:autoSpaceDE w:val="0"/>
              <w:autoSpaceDN w:val="0"/>
              <w:adjustRightInd w:val="0"/>
              <w:jc w:val="both"/>
              <w:rPr>
                <w:rFonts w:ascii="Tahoma Armenian" w:hAnsi="Tahoma Armenian" w:cs="GillSansMT"/>
                <w:sz w:val="16"/>
                <w:szCs w:val="16"/>
              </w:rPr>
            </w:pPr>
            <w:r w:rsidRPr="000A3348">
              <w:rPr>
                <w:rFonts w:ascii="Tahoma Armenian" w:hAnsi="Tahoma Armenian" w:cs="GillSansMT,Bold"/>
                <w:b/>
                <w:bCs/>
                <w:sz w:val="16"/>
                <w:szCs w:val="16"/>
                <w:lang w:val="hy-AM"/>
              </w:rPr>
              <w:t xml:space="preserve">Third Parties </w:t>
            </w:r>
            <w:r w:rsidRPr="000A3348">
              <w:rPr>
                <w:rFonts w:ascii="Tahoma Armenian" w:hAnsi="Tahoma Armenian" w:cs="GillSansMT"/>
                <w:sz w:val="16"/>
                <w:szCs w:val="16"/>
                <w:lang w:val="hy-AM"/>
              </w:rPr>
              <w:t>Supplier will respect employees' rights to choose whether to be represented by third parties and to bargain collectively in accordance with applicable laws.</w:t>
            </w:r>
          </w:p>
        </w:tc>
      </w:tr>
      <w:tr w:rsidR="00FD2B4B" w:rsidRPr="000A3348" w14:paraId="5067F0D8" w14:textId="77777777" w:rsidTr="009B2422">
        <w:trPr>
          <w:trHeight w:val="549"/>
        </w:trPr>
        <w:tc>
          <w:tcPr>
            <w:tcW w:w="5130" w:type="dxa"/>
          </w:tcPr>
          <w:p w14:paraId="0957C380" w14:textId="77777777" w:rsidR="00FD2B4B" w:rsidRPr="000A3348" w:rsidRDefault="00FD2B4B" w:rsidP="009B2422">
            <w:pPr>
              <w:autoSpaceDE w:val="0"/>
              <w:autoSpaceDN w:val="0"/>
              <w:adjustRightInd w:val="0"/>
              <w:jc w:val="both"/>
              <w:rPr>
                <w:rFonts w:ascii="Tahoma Armenian" w:hAnsi="Tahoma Armenian" w:cs="GillSansMT"/>
                <w:sz w:val="14"/>
                <w:szCs w:val="14"/>
              </w:rPr>
            </w:pPr>
            <w:r w:rsidRPr="000A3348">
              <w:rPr>
                <w:rFonts w:ascii="Tahoma Armenian" w:hAnsi="Tahoma Armenian" w:cs="Tahoma Armenian"/>
                <w:b/>
                <w:bCs/>
                <w:sz w:val="14"/>
                <w:szCs w:val="14"/>
                <w:lang w:val="hy-AM"/>
              </w:rPr>
              <w:t xml:space="preserve">Աշխատավարձ և Արտոնություններ </w:t>
            </w:r>
            <w:r w:rsidRPr="000A3348">
              <w:rPr>
                <w:rFonts w:ascii="Tahoma Armenian" w:hAnsi="Tahoma Armenian" w:cs="Tahoma Armenian"/>
                <w:sz w:val="14"/>
                <w:szCs w:val="14"/>
                <w:lang w:val="hy-AM"/>
              </w:rPr>
              <w:t>Աշխատավարձն ու արտոնությունները պետք է համապատասխանեն գործող օրեն</w:t>
            </w:r>
            <w:r>
              <w:rPr>
                <w:rFonts w:ascii="Tahoma Armenian" w:hAnsi="Tahoma Armenian" w:cs="Tahoma Armenian"/>
                <w:sz w:val="14"/>
                <w:szCs w:val="14"/>
                <w:lang w:val="hy-AM"/>
              </w:rPr>
              <w:t>սդրությանը</w:t>
            </w:r>
            <w:r w:rsidRPr="000A3348">
              <w:rPr>
                <w:rFonts w:ascii="Tahoma Armenian" w:hAnsi="Tahoma Armenian" w:cs="Tahoma Armenian"/>
                <w:sz w:val="14"/>
                <w:szCs w:val="14"/>
                <w:lang w:val="hy-AM"/>
              </w:rPr>
              <w:t>:</w:t>
            </w:r>
          </w:p>
        </w:tc>
        <w:tc>
          <w:tcPr>
            <w:tcW w:w="5130" w:type="dxa"/>
          </w:tcPr>
          <w:p w14:paraId="06F3C20C" w14:textId="77777777" w:rsidR="00FD2B4B" w:rsidRPr="000A3348" w:rsidRDefault="00FD2B4B" w:rsidP="009B2422">
            <w:pPr>
              <w:jc w:val="both"/>
              <w:rPr>
                <w:rFonts w:ascii="Tahoma Armenian" w:hAnsi="Tahoma Armenian" w:cs="Tahoma Armenian"/>
                <w:b/>
                <w:bCs/>
                <w:sz w:val="16"/>
                <w:szCs w:val="16"/>
                <w:lang w:val="hy-AM"/>
              </w:rPr>
            </w:pPr>
            <w:r w:rsidRPr="000A3348">
              <w:rPr>
                <w:rFonts w:ascii="Tahoma Armenian" w:hAnsi="Tahoma Armenian" w:cs="GillSansMT,Bold"/>
                <w:b/>
                <w:bCs/>
                <w:sz w:val="16"/>
                <w:szCs w:val="16"/>
                <w:lang w:val="hy-AM"/>
              </w:rPr>
              <w:t xml:space="preserve">Wages and Benefits </w:t>
            </w:r>
            <w:r w:rsidRPr="000A3348">
              <w:rPr>
                <w:rFonts w:ascii="Tahoma Armenian" w:hAnsi="Tahoma Armenian" w:cs="GillSansMT"/>
                <w:sz w:val="16"/>
                <w:szCs w:val="16"/>
                <w:lang w:val="hy-AM"/>
              </w:rPr>
              <w:t>Wages and benefits will comply with applicable laws.</w:t>
            </w:r>
          </w:p>
        </w:tc>
      </w:tr>
      <w:tr w:rsidR="00FD2B4B" w:rsidRPr="000A3348" w14:paraId="0B00B474" w14:textId="77777777" w:rsidTr="009B2422">
        <w:trPr>
          <w:trHeight w:val="262"/>
        </w:trPr>
        <w:tc>
          <w:tcPr>
            <w:tcW w:w="5130" w:type="dxa"/>
          </w:tcPr>
          <w:p w14:paraId="3E8F67EF" w14:textId="77777777" w:rsidR="00FD2B4B" w:rsidRPr="000A3348" w:rsidRDefault="00FD2B4B" w:rsidP="009B2422">
            <w:pPr>
              <w:autoSpaceDE w:val="0"/>
              <w:autoSpaceDN w:val="0"/>
              <w:adjustRightInd w:val="0"/>
              <w:jc w:val="both"/>
              <w:rPr>
                <w:rFonts w:ascii="Tahoma Armenian" w:hAnsi="Tahoma Armenian"/>
                <w:sz w:val="14"/>
                <w:szCs w:val="14"/>
                <w:lang w:val="hy-AM"/>
              </w:rPr>
            </w:pPr>
            <w:r w:rsidRPr="000A3348">
              <w:rPr>
                <w:rFonts w:ascii="Tahoma Armenian" w:hAnsi="Tahoma Armenian" w:cs="Tahoma Armenian"/>
                <w:b/>
                <w:bCs/>
                <w:sz w:val="14"/>
                <w:szCs w:val="14"/>
                <w:lang w:val="hy-AM"/>
              </w:rPr>
              <w:t>Աշխատաժամեր և Արտաժամ</w:t>
            </w:r>
            <w:r>
              <w:rPr>
                <w:rFonts w:ascii="Tahoma Armenian" w:hAnsi="Tahoma Armenian" w:cs="Tahoma Armenian"/>
                <w:b/>
                <w:bCs/>
                <w:sz w:val="14"/>
                <w:szCs w:val="14"/>
                <w:lang w:val="hy-AM"/>
              </w:rPr>
              <w:t>յա աշխատանք</w:t>
            </w:r>
            <w:r w:rsidRPr="000A3348">
              <w:rPr>
                <w:rFonts w:ascii="Tahoma Armenian" w:hAnsi="Tahoma Armenian" w:cs="Tahoma Armenian"/>
                <w:b/>
                <w:bCs/>
                <w:sz w:val="14"/>
                <w:szCs w:val="14"/>
                <w:lang w:val="hy-AM"/>
              </w:rPr>
              <w:t xml:space="preserve"> </w:t>
            </w:r>
            <w:r>
              <w:rPr>
                <w:rFonts w:ascii="Tahoma Armenian" w:hAnsi="Tahoma Armenian" w:cs="Tahoma Armenian"/>
                <w:sz w:val="14"/>
                <w:szCs w:val="14"/>
                <w:lang w:val="hy-AM"/>
              </w:rPr>
              <w:t>Աշխատաժամերը և արտաժամյա աշխատանքը</w:t>
            </w:r>
            <w:r w:rsidRPr="000A3348">
              <w:rPr>
                <w:rFonts w:ascii="Tahoma Armenian" w:hAnsi="Tahoma Armenian" w:cs="Tahoma Armenian"/>
                <w:sz w:val="14"/>
                <w:szCs w:val="14"/>
                <w:lang w:val="hy-AM"/>
              </w:rPr>
              <w:t xml:space="preserve"> պետք է համապատասխանեն գործող օրենքներին:</w:t>
            </w:r>
          </w:p>
        </w:tc>
        <w:tc>
          <w:tcPr>
            <w:tcW w:w="5130" w:type="dxa"/>
          </w:tcPr>
          <w:p w14:paraId="1E931105" w14:textId="77777777" w:rsidR="00FD2B4B" w:rsidRPr="000A3348" w:rsidRDefault="00FD2B4B" w:rsidP="009B2422">
            <w:pPr>
              <w:autoSpaceDE w:val="0"/>
              <w:autoSpaceDN w:val="0"/>
              <w:adjustRightInd w:val="0"/>
              <w:jc w:val="both"/>
              <w:rPr>
                <w:rFonts w:ascii="Tahoma Armenian" w:hAnsi="Tahoma Armenian" w:cs="GillSansMT"/>
                <w:sz w:val="16"/>
                <w:szCs w:val="16"/>
              </w:rPr>
            </w:pPr>
            <w:r w:rsidRPr="000A3348">
              <w:rPr>
                <w:rFonts w:ascii="Tahoma Armenian" w:hAnsi="Tahoma Armenian" w:cs="GillSansMT,Bold"/>
                <w:b/>
                <w:bCs/>
                <w:sz w:val="16"/>
                <w:szCs w:val="16"/>
                <w:lang w:val="hy-AM"/>
              </w:rPr>
              <w:t xml:space="preserve">Working Hours &amp; Overtime </w:t>
            </w:r>
            <w:r w:rsidRPr="000A3348">
              <w:rPr>
                <w:rFonts w:ascii="Tahoma Armenian" w:hAnsi="Tahoma Armenian" w:cs="GillSansMT"/>
                <w:sz w:val="16"/>
                <w:szCs w:val="16"/>
                <w:lang w:val="hy-AM"/>
              </w:rPr>
              <w:t>Working hours and overtime will comply with applicable laws.</w:t>
            </w:r>
          </w:p>
        </w:tc>
      </w:tr>
      <w:tr w:rsidR="00FD2B4B" w:rsidRPr="000A3348" w14:paraId="236C3B9C" w14:textId="77777777" w:rsidTr="009B2422">
        <w:trPr>
          <w:trHeight w:val="224"/>
        </w:trPr>
        <w:tc>
          <w:tcPr>
            <w:tcW w:w="5130" w:type="dxa"/>
          </w:tcPr>
          <w:p w14:paraId="35176C21" w14:textId="77777777" w:rsidR="00FD2B4B" w:rsidRPr="000A3348" w:rsidRDefault="00FD2B4B" w:rsidP="009B2422">
            <w:pPr>
              <w:autoSpaceDE w:val="0"/>
              <w:autoSpaceDN w:val="0"/>
              <w:adjustRightInd w:val="0"/>
              <w:jc w:val="both"/>
              <w:rPr>
                <w:rFonts w:ascii="Tahoma Armenian" w:hAnsi="Tahoma Armenian"/>
                <w:sz w:val="14"/>
                <w:szCs w:val="14"/>
                <w:lang w:val="hy-AM"/>
              </w:rPr>
            </w:pPr>
            <w:r w:rsidRPr="000A3348">
              <w:rPr>
                <w:rFonts w:ascii="Tahoma Armenian" w:hAnsi="Tahoma Armenian" w:cs="Tahoma Armenian"/>
                <w:b/>
                <w:bCs/>
                <w:sz w:val="14"/>
                <w:szCs w:val="14"/>
                <w:lang w:val="hy-AM"/>
              </w:rPr>
              <w:t xml:space="preserve">Առողջություն և Անվտանգություն </w:t>
            </w:r>
            <w:r w:rsidRPr="000A3348">
              <w:rPr>
                <w:rFonts w:ascii="Tahoma Armenian" w:hAnsi="Tahoma Armenian" w:cs="Tahoma Armenian"/>
                <w:sz w:val="14"/>
                <w:szCs w:val="14"/>
                <w:lang w:val="hy-AM"/>
              </w:rPr>
              <w:t>Աշխատանքային պայմանները պետք է համապատասխանեն գործող օրենքներին:</w:t>
            </w:r>
          </w:p>
        </w:tc>
        <w:tc>
          <w:tcPr>
            <w:tcW w:w="5130" w:type="dxa"/>
          </w:tcPr>
          <w:p w14:paraId="5E9C0B59" w14:textId="77777777" w:rsidR="00FD2B4B" w:rsidRPr="000A3348" w:rsidRDefault="00FD2B4B" w:rsidP="009B2422">
            <w:pPr>
              <w:autoSpaceDE w:val="0"/>
              <w:autoSpaceDN w:val="0"/>
              <w:adjustRightInd w:val="0"/>
              <w:jc w:val="both"/>
              <w:rPr>
                <w:rFonts w:ascii="Tahoma Armenian" w:hAnsi="Tahoma Armenian" w:cs="GillSansMT"/>
                <w:sz w:val="16"/>
                <w:szCs w:val="16"/>
              </w:rPr>
            </w:pPr>
            <w:r w:rsidRPr="000A3348">
              <w:rPr>
                <w:rFonts w:ascii="Tahoma Armenian" w:hAnsi="Tahoma Armenian" w:cs="GillSansMT,Bold"/>
                <w:b/>
                <w:bCs/>
                <w:sz w:val="16"/>
                <w:szCs w:val="16"/>
                <w:lang w:val="hy-AM"/>
              </w:rPr>
              <w:t xml:space="preserve">Health and Safety </w:t>
            </w:r>
            <w:r w:rsidRPr="000A3348">
              <w:rPr>
                <w:rFonts w:ascii="Tahoma Armenian" w:hAnsi="Tahoma Armenian" w:cs="GillSansMT"/>
                <w:sz w:val="16"/>
                <w:szCs w:val="16"/>
                <w:lang w:val="hy-AM"/>
              </w:rPr>
              <w:t>Working conditions will comply with applicable laws.</w:t>
            </w:r>
          </w:p>
        </w:tc>
      </w:tr>
      <w:tr w:rsidR="00FD2B4B" w:rsidRPr="000A3348" w14:paraId="20E4891F" w14:textId="77777777" w:rsidTr="009B2422">
        <w:trPr>
          <w:trHeight w:val="458"/>
        </w:trPr>
        <w:tc>
          <w:tcPr>
            <w:tcW w:w="5130" w:type="dxa"/>
          </w:tcPr>
          <w:p w14:paraId="0A37A731" w14:textId="77777777" w:rsidR="00FD2B4B" w:rsidRPr="000A3348" w:rsidRDefault="00FD2B4B" w:rsidP="009B2422">
            <w:pPr>
              <w:autoSpaceDE w:val="0"/>
              <w:autoSpaceDN w:val="0"/>
              <w:adjustRightInd w:val="0"/>
              <w:jc w:val="both"/>
              <w:rPr>
                <w:rFonts w:ascii="Tahoma Armenian" w:hAnsi="Tahoma Armenian"/>
                <w:sz w:val="14"/>
                <w:szCs w:val="14"/>
                <w:lang w:val="hy-AM"/>
              </w:rPr>
            </w:pPr>
            <w:r w:rsidRPr="000A3348">
              <w:rPr>
                <w:rFonts w:ascii="Tahoma Armenian" w:hAnsi="Tahoma Armenian" w:cs="Tahoma Armenian"/>
                <w:b/>
                <w:bCs/>
                <w:sz w:val="14"/>
                <w:szCs w:val="14"/>
                <w:lang w:val="hy-AM"/>
              </w:rPr>
              <w:t xml:space="preserve">Շրջակա միջավայր </w:t>
            </w:r>
            <w:r w:rsidRPr="000A3348">
              <w:rPr>
                <w:rFonts w:ascii="Tahoma Armenian" w:hAnsi="Tahoma Armenian" w:cs="Tahoma Armenian"/>
                <w:sz w:val="14"/>
                <w:szCs w:val="14"/>
                <w:lang w:val="hy-AM"/>
              </w:rPr>
              <w:t>Մատակարարը պետք է ենթարկվի շրջակա միջավայրի պահպանման մասին գործող օրենքներին:</w:t>
            </w:r>
          </w:p>
        </w:tc>
        <w:tc>
          <w:tcPr>
            <w:tcW w:w="5130" w:type="dxa"/>
          </w:tcPr>
          <w:p w14:paraId="1415BC46" w14:textId="77777777" w:rsidR="00FD2B4B" w:rsidRPr="000A3348" w:rsidRDefault="00FD2B4B" w:rsidP="009B2422">
            <w:pPr>
              <w:autoSpaceDE w:val="0"/>
              <w:autoSpaceDN w:val="0"/>
              <w:adjustRightInd w:val="0"/>
              <w:jc w:val="both"/>
              <w:rPr>
                <w:rFonts w:ascii="Tahoma Armenian" w:hAnsi="Tahoma Armenian" w:cs="GillSansMT"/>
                <w:sz w:val="16"/>
                <w:szCs w:val="16"/>
              </w:rPr>
            </w:pPr>
            <w:r w:rsidRPr="000A3348">
              <w:rPr>
                <w:rFonts w:ascii="Tahoma Armenian" w:hAnsi="Tahoma Armenian" w:cs="GillSansMT,Bold"/>
                <w:b/>
                <w:bCs/>
                <w:sz w:val="16"/>
                <w:szCs w:val="16"/>
                <w:lang w:val="hy-AM"/>
              </w:rPr>
              <w:t xml:space="preserve">Environment </w:t>
            </w:r>
            <w:r w:rsidRPr="000A3348">
              <w:rPr>
                <w:rFonts w:ascii="Tahoma Armenian" w:hAnsi="Tahoma Armenian" w:cs="GillSansMT"/>
                <w:sz w:val="16"/>
                <w:szCs w:val="16"/>
                <w:lang w:val="hy-AM"/>
              </w:rPr>
              <w:t>Supplier will comply with applicable environmental laws</w:t>
            </w:r>
          </w:p>
        </w:tc>
      </w:tr>
      <w:tr w:rsidR="00FD2B4B" w:rsidRPr="000A3348" w14:paraId="6907FD2E" w14:textId="77777777" w:rsidTr="009B2422">
        <w:trPr>
          <w:trHeight w:val="262"/>
        </w:trPr>
        <w:tc>
          <w:tcPr>
            <w:tcW w:w="5130" w:type="dxa"/>
          </w:tcPr>
          <w:p w14:paraId="7A6D2CDF" w14:textId="77777777" w:rsidR="00FD2B4B" w:rsidRPr="000A3348" w:rsidRDefault="00FD2B4B" w:rsidP="009B2422">
            <w:pPr>
              <w:autoSpaceDE w:val="0"/>
              <w:autoSpaceDN w:val="0"/>
              <w:adjustRightInd w:val="0"/>
              <w:jc w:val="both"/>
              <w:rPr>
                <w:rFonts w:ascii="Tahoma Armenian" w:hAnsi="Tahoma Armenian" w:cs="GillSansMT,Bold"/>
                <w:b/>
                <w:bCs/>
                <w:sz w:val="14"/>
                <w:szCs w:val="14"/>
                <w:lang w:val="hy-AM"/>
              </w:rPr>
            </w:pPr>
            <w:r w:rsidRPr="000A3348">
              <w:rPr>
                <w:rFonts w:ascii="Tahoma Armenian" w:hAnsi="Tahoma Armenian" w:cs="Tahoma Armenian"/>
                <w:b/>
                <w:bCs/>
                <w:sz w:val="14"/>
                <w:szCs w:val="14"/>
                <w:lang w:val="hy-AM"/>
              </w:rPr>
              <w:t>Շահերի Բախում</w:t>
            </w:r>
            <w:r w:rsidRPr="000A3348">
              <w:rPr>
                <w:rFonts w:ascii="Tahoma Armenian" w:hAnsi="Tahoma Armenian" w:cs="Tahoma Armenian"/>
                <w:sz w:val="14"/>
                <w:szCs w:val="14"/>
                <w:lang w:val="hy-AM"/>
              </w:rPr>
              <w:t xml:space="preserve"> Կոկա-Կոլա Հելլենիկ–ի աշխատողները և մատակարարները պետք է խուսափեն այնպիսի իրավիճակներից, որտեղ հնարավոր է շահերի բախման առաջացում:</w:t>
            </w:r>
          </w:p>
        </w:tc>
        <w:tc>
          <w:tcPr>
            <w:tcW w:w="5130" w:type="dxa"/>
          </w:tcPr>
          <w:p w14:paraId="495F5335" w14:textId="77777777" w:rsidR="00FD2B4B" w:rsidRPr="000A3348" w:rsidRDefault="00FD2B4B" w:rsidP="009B2422">
            <w:pPr>
              <w:autoSpaceDE w:val="0"/>
              <w:autoSpaceDN w:val="0"/>
              <w:adjustRightInd w:val="0"/>
              <w:jc w:val="both"/>
              <w:rPr>
                <w:rFonts w:ascii="Tahoma Armenian" w:hAnsi="Tahoma Armenian" w:cs="GillSansMT"/>
                <w:sz w:val="16"/>
                <w:szCs w:val="16"/>
              </w:rPr>
            </w:pPr>
            <w:r w:rsidRPr="000A3348">
              <w:rPr>
                <w:rFonts w:ascii="Tahoma Armenian" w:hAnsi="Tahoma Armenian" w:cs="GillSansMT,Bold"/>
                <w:b/>
                <w:bCs/>
                <w:sz w:val="16"/>
                <w:szCs w:val="16"/>
                <w:lang w:val="hy-AM"/>
              </w:rPr>
              <w:t xml:space="preserve">Conflicts of Interest </w:t>
            </w:r>
            <w:r w:rsidRPr="000A3348">
              <w:rPr>
                <w:rFonts w:ascii="Tahoma Armenian" w:hAnsi="Tahoma Armenian" w:cs="GillSansMT"/>
                <w:sz w:val="16"/>
                <w:szCs w:val="16"/>
                <w:lang w:val="hy-AM"/>
              </w:rPr>
              <w:t>Coca-Cola Hellenic employees and our suppliers should avoid situations where a conflict of interest may occur.</w:t>
            </w:r>
          </w:p>
        </w:tc>
      </w:tr>
      <w:tr w:rsidR="00FD2B4B" w:rsidRPr="000A3348" w14:paraId="2A5E1428" w14:textId="77777777" w:rsidTr="009B2422">
        <w:trPr>
          <w:trHeight w:val="446"/>
        </w:trPr>
        <w:tc>
          <w:tcPr>
            <w:tcW w:w="5130" w:type="dxa"/>
          </w:tcPr>
          <w:p w14:paraId="7288C13F" w14:textId="77777777" w:rsidR="00FD2B4B" w:rsidRPr="000A3348" w:rsidRDefault="00FD2B4B" w:rsidP="009B2422">
            <w:pPr>
              <w:autoSpaceDE w:val="0"/>
              <w:autoSpaceDN w:val="0"/>
              <w:adjustRightInd w:val="0"/>
              <w:jc w:val="both"/>
              <w:rPr>
                <w:rFonts w:ascii="Tahoma Armenian" w:hAnsi="Tahoma Armenian" w:cs="GillSansMT,Bold"/>
                <w:b/>
                <w:bCs/>
                <w:sz w:val="14"/>
                <w:szCs w:val="14"/>
                <w:lang w:val="hy-AM"/>
              </w:rPr>
            </w:pPr>
            <w:r w:rsidRPr="000A3348">
              <w:rPr>
                <w:rFonts w:ascii="Tahoma Armenian" w:hAnsi="Tahoma Armenian" w:cs="Tahoma Armenian"/>
                <w:b/>
                <w:bCs/>
                <w:sz w:val="14"/>
                <w:szCs w:val="14"/>
                <w:lang w:val="hy-AM"/>
              </w:rPr>
              <w:t xml:space="preserve">Բիզնես և Ֆինանսական Հաշվառումներ </w:t>
            </w:r>
            <w:r w:rsidRPr="000A3348">
              <w:rPr>
                <w:rFonts w:ascii="Tahoma Armenian" w:hAnsi="Tahoma Armenian" w:cs="Tahoma Armenian"/>
                <w:sz w:val="14"/>
                <w:szCs w:val="14"/>
                <w:lang w:val="hy-AM"/>
              </w:rPr>
              <w:t>Մատակարարը պետք է համապատասպանի ֆինանսական հաշվառման և հաշվետվության մասին գործող բոլոր օրենքներին:</w:t>
            </w:r>
          </w:p>
        </w:tc>
        <w:tc>
          <w:tcPr>
            <w:tcW w:w="5130" w:type="dxa"/>
          </w:tcPr>
          <w:p w14:paraId="036A918A" w14:textId="77777777" w:rsidR="00FD2B4B" w:rsidRPr="000A3348" w:rsidRDefault="00FD2B4B" w:rsidP="009B2422">
            <w:pPr>
              <w:autoSpaceDE w:val="0"/>
              <w:autoSpaceDN w:val="0"/>
              <w:adjustRightInd w:val="0"/>
              <w:jc w:val="both"/>
              <w:rPr>
                <w:rFonts w:ascii="Tahoma Armenian" w:hAnsi="Tahoma Armenian" w:cs="GillSansMT"/>
                <w:sz w:val="16"/>
                <w:szCs w:val="16"/>
              </w:rPr>
            </w:pPr>
            <w:r w:rsidRPr="000A3348">
              <w:rPr>
                <w:rFonts w:ascii="Tahoma Armenian" w:hAnsi="Tahoma Armenian" w:cs="GillSansMT,Bold"/>
                <w:b/>
                <w:bCs/>
                <w:sz w:val="16"/>
                <w:szCs w:val="16"/>
                <w:lang w:val="hy-AM"/>
              </w:rPr>
              <w:t xml:space="preserve">Business and Financial Records </w:t>
            </w:r>
            <w:r w:rsidRPr="000A3348">
              <w:rPr>
                <w:rFonts w:ascii="Tahoma Armenian" w:hAnsi="Tahoma Armenian" w:cs="GillSansMT"/>
                <w:sz w:val="16"/>
                <w:szCs w:val="16"/>
                <w:lang w:val="hy-AM"/>
              </w:rPr>
              <w:t>Supplier will comply with all applicable laws concerning financial recordkeeping and reporting.</w:t>
            </w:r>
          </w:p>
        </w:tc>
      </w:tr>
      <w:tr w:rsidR="00FD2B4B" w:rsidRPr="000A3348" w14:paraId="741093B9" w14:textId="77777777" w:rsidTr="009B2422">
        <w:trPr>
          <w:trHeight w:val="411"/>
        </w:trPr>
        <w:tc>
          <w:tcPr>
            <w:tcW w:w="5130" w:type="dxa"/>
          </w:tcPr>
          <w:p w14:paraId="7637FEC5" w14:textId="77777777" w:rsidR="00FD2B4B" w:rsidRPr="000A3348" w:rsidRDefault="00FD2B4B" w:rsidP="009B2422">
            <w:pPr>
              <w:autoSpaceDE w:val="0"/>
              <w:autoSpaceDN w:val="0"/>
              <w:adjustRightInd w:val="0"/>
              <w:jc w:val="both"/>
              <w:rPr>
                <w:rFonts w:ascii="Tahoma Armenian" w:hAnsi="Tahoma Armenian" w:cs="GillSansMT,Bold"/>
                <w:b/>
                <w:bCs/>
                <w:sz w:val="14"/>
                <w:szCs w:val="14"/>
                <w:lang w:val="hy-AM"/>
              </w:rPr>
            </w:pPr>
            <w:r w:rsidRPr="000A3348">
              <w:rPr>
                <w:rFonts w:ascii="Tahoma Armenian" w:hAnsi="Tahoma Armenian" w:cs="GillSansMT,Bold"/>
                <w:b/>
                <w:bCs/>
                <w:sz w:val="14"/>
                <w:szCs w:val="14"/>
                <w:lang w:val="hy-AM"/>
              </w:rPr>
              <w:t xml:space="preserve">Կաշառակերություն </w:t>
            </w:r>
            <w:r w:rsidRPr="000A3348">
              <w:rPr>
                <w:rFonts w:ascii="Tahoma Armenian" w:hAnsi="Tahoma Armenian" w:cs="Tahoma Armenian"/>
                <w:sz w:val="14"/>
                <w:szCs w:val="14"/>
                <w:lang w:val="hy-AM"/>
              </w:rPr>
              <w:t>Մատակարարը պետք է ենթարկվի կաշառակերության դեմ գործող օրենքներին և չկիրառի կաշառքների կամ խարդախության փորձերը։</w:t>
            </w:r>
          </w:p>
        </w:tc>
        <w:tc>
          <w:tcPr>
            <w:tcW w:w="5130" w:type="dxa"/>
          </w:tcPr>
          <w:p w14:paraId="5D35CD44" w14:textId="77777777" w:rsidR="00FD2B4B" w:rsidRPr="000A3348" w:rsidRDefault="00FD2B4B" w:rsidP="009B2422">
            <w:pPr>
              <w:autoSpaceDE w:val="0"/>
              <w:autoSpaceDN w:val="0"/>
              <w:adjustRightInd w:val="0"/>
              <w:jc w:val="both"/>
              <w:rPr>
                <w:rFonts w:ascii="Tahoma Armenian" w:hAnsi="Tahoma Armenian" w:cs="GillSansMT"/>
                <w:sz w:val="16"/>
                <w:szCs w:val="16"/>
              </w:rPr>
            </w:pPr>
            <w:r w:rsidRPr="000A3348">
              <w:rPr>
                <w:rFonts w:ascii="Tahoma Armenian" w:hAnsi="Tahoma Armenian" w:cs="GillSansMT,Bold"/>
                <w:b/>
                <w:bCs/>
                <w:sz w:val="16"/>
                <w:szCs w:val="16"/>
                <w:lang w:val="hy-AM"/>
              </w:rPr>
              <w:t xml:space="preserve">Bribery </w:t>
            </w:r>
            <w:r w:rsidRPr="000A3348">
              <w:rPr>
                <w:rFonts w:ascii="Tahoma Armenian" w:hAnsi="Tahoma Armenian" w:cs="GillSansMT"/>
                <w:sz w:val="16"/>
                <w:szCs w:val="16"/>
                <w:lang w:val="hy-AM"/>
              </w:rPr>
              <w:t>Supplier will comply with all applicable anti-bribery laws and will not use bribes or fraudulent practices.</w:t>
            </w:r>
          </w:p>
        </w:tc>
      </w:tr>
      <w:tr w:rsidR="00FD2B4B" w:rsidRPr="000A3348" w14:paraId="393ED0DB" w14:textId="77777777" w:rsidTr="009B2422">
        <w:trPr>
          <w:trHeight w:val="523"/>
        </w:trPr>
        <w:tc>
          <w:tcPr>
            <w:tcW w:w="5130" w:type="dxa"/>
          </w:tcPr>
          <w:p w14:paraId="16BCBCAE" w14:textId="77777777" w:rsidR="00FD2B4B" w:rsidRDefault="00FD2B4B" w:rsidP="009B2422">
            <w:pPr>
              <w:autoSpaceDE w:val="0"/>
              <w:autoSpaceDN w:val="0"/>
              <w:adjustRightInd w:val="0"/>
              <w:jc w:val="both"/>
              <w:rPr>
                <w:rFonts w:ascii="Tahoma Armenian" w:hAnsi="Tahoma Armenian" w:cs="Tahoma Armenian"/>
                <w:sz w:val="14"/>
                <w:szCs w:val="14"/>
                <w:lang w:val="hy-AM"/>
              </w:rPr>
            </w:pPr>
            <w:r w:rsidRPr="000A3348">
              <w:rPr>
                <w:rFonts w:ascii="Tahoma Armenian" w:hAnsi="Tahoma Armenian" w:cs="Tahoma Armenian"/>
                <w:b/>
                <w:bCs/>
                <w:sz w:val="14"/>
                <w:szCs w:val="14"/>
                <w:lang w:val="hy-AM"/>
              </w:rPr>
              <w:t>Տեղեկատվության Պաշտպանություն</w:t>
            </w:r>
            <w:r w:rsidR="00254CE6">
              <w:rPr>
                <w:rFonts w:ascii="Tahoma Armenian" w:hAnsi="Tahoma Armenian" w:cs="Tahoma Armenian"/>
                <w:b/>
                <w:bCs/>
                <w:sz w:val="14"/>
                <w:szCs w:val="14"/>
              </w:rPr>
              <w:t xml:space="preserve"> </w:t>
            </w:r>
            <w:r w:rsidR="00254CE6">
              <w:rPr>
                <w:rFonts w:ascii="Tahoma Armenian" w:hAnsi="Tahoma Armenian" w:cs="Tahoma Armenian"/>
                <w:b/>
                <w:bCs/>
                <w:sz w:val="14"/>
                <w:szCs w:val="14"/>
                <w:lang w:val="hy-AM"/>
              </w:rPr>
              <w:t>և Անձնական Տվյալներ</w:t>
            </w:r>
            <w:r w:rsidRPr="000A3348">
              <w:rPr>
                <w:rFonts w:ascii="Tahoma Armenian" w:hAnsi="Tahoma Armenian" w:cs="Tahoma Armenian"/>
                <w:b/>
                <w:bCs/>
                <w:sz w:val="14"/>
                <w:szCs w:val="14"/>
                <w:lang w:val="hy-AM"/>
              </w:rPr>
              <w:t xml:space="preserve"> </w:t>
            </w:r>
            <w:r w:rsidRPr="000A3348">
              <w:rPr>
                <w:rFonts w:ascii="Tahoma Armenian" w:hAnsi="Tahoma Armenian" w:cs="Tahoma Armenian"/>
                <w:sz w:val="14"/>
                <w:szCs w:val="14"/>
                <w:lang w:val="hy-AM"/>
              </w:rPr>
              <w:t xml:space="preserve">Մատակարարը պետք է պահպանի իրեն բացահայտված Կոկա-Կոլա Հելլենիկ–ի և երրորդ </w:t>
            </w:r>
            <w:r w:rsidRPr="00254CE6">
              <w:rPr>
                <w:rFonts w:ascii="Tahoma Armenian" w:hAnsi="Tahoma Armenian" w:cs="Tahoma Armenian"/>
                <w:sz w:val="14"/>
                <w:szCs w:val="14"/>
                <w:lang w:val="hy-AM"/>
              </w:rPr>
              <w:t>անձնաց՝ ոչ հրապարակային տեղեկատվությունը:</w:t>
            </w:r>
            <w:r w:rsidR="00254CE6" w:rsidRPr="006D6258">
              <w:rPr>
                <w:rFonts w:ascii="Tahoma Armenian" w:hAnsi="Tahoma Armenian" w:cs="Tahoma Armenian"/>
                <w:sz w:val="14"/>
                <w:szCs w:val="14"/>
                <w:lang w:val="hy-AM"/>
              </w:rPr>
              <w:t xml:space="preserve"> Մատակարարը պետք է համապատասխանի </w:t>
            </w:r>
            <w:r w:rsidR="00254CE6">
              <w:rPr>
                <w:rFonts w:ascii="Tahoma Armenian" w:hAnsi="Tahoma Armenian" w:cs="Tahoma Armenian"/>
                <w:sz w:val="14"/>
                <w:szCs w:val="14"/>
                <w:lang w:val="hy-AM"/>
              </w:rPr>
              <w:t>Տ</w:t>
            </w:r>
            <w:r w:rsidR="00254CE6" w:rsidRPr="006D6258">
              <w:rPr>
                <w:rFonts w:ascii="Tahoma Armenian" w:hAnsi="Tahoma Armenian" w:cs="Tahoma Armenian"/>
                <w:sz w:val="14"/>
                <w:szCs w:val="14"/>
                <w:lang w:val="hy-AM"/>
              </w:rPr>
              <w:t xml:space="preserve">վյալների պաշտպանության </w:t>
            </w:r>
            <w:r w:rsidR="00254CE6" w:rsidRPr="009B2422">
              <w:rPr>
                <w:rFonts w:ascii="Tahoma Armenian" w:hAnsi="Tahoma Armenian" w:cs="Tahoma Armenian"/>
                <w:sz w:val="14"/>
                <w:szCs w:val="14"/>
                <w:lang w:val="hy-AM"/>
              </w:rPr>
              <w:t>կիրառելի</w:t>
            </w:r>
            <w:r w:rsidR="00254CE6" w:rsidRPr="00254CE6">
              <w:rPr>
                <w:rFonts w:ascii="Tahoma Armenian" w:hAnsi="Tahoma Armenian" w:cs="Tahoma Armenian"/>
                <w:sz w:val="14"/>
                <w:szCs w:val="14"/>
                <w:lang w:val="hy-AM"/>
              </w:rPr>
              <w:t xml:space="preserve"> </w:t>
            </w:r>
            <w:r w:rsidR="00254CE6" w:rsidRPr="006D6258">
              <w:rPr>
                <w:rFonts w:ascii="Tahoma Armenian" w:hAnsi="Tahoma Armenian" w:cs="Tahoma Armenian"/>
                <w:sz w:val="14"/>
                <w:szCs w:val="14"/>
                <w:lang w:val="hy-AM"/>
              </w:rPr>
              <w:t>օրենքների</w:t>
            </w:r>
            <w:r w:rsidR="00254CE6">
              <w:rPr>
                <w:rFonts w:ascii="Tahoma Armenian" w:hAnsi="Tahoma Armenian" w:cs="Tahoma Armenian"/>
                <w:sz w:val="14"/>
                <w:szCs w:val="14"/>
                <w:lang w:val="hy-AM"/>
              </w:rPr>
              <w:t>ն</w:t>
            </w:r>
            <w:r w:rsidR="00254CE6" w:rsidRPr="006D6258">
              <w:rPr>
                <w:rFonts w:ascii="Tahoma Armenian" w:hAnsi="Tahoma Armenian" w:cs="Tahoma Armenian"/>
                <w:sz w:val="14"/>
                <w:szCs w:val="14"/>
                <w:lang w:val="hy-AM"/>
              </w:rPr>
              <w:t>, այդ թվում</w:t>
            </w:r>
            <w:r w:rsidR="00254CE6">
              <w:rPr>
                <w:rFonts w:ascii="Tahoma Armenian" w:hAnsi="Tahoma Armenian" w:cs="Tahoma Armenian"/>
                <w:sz w:val="14"/>
                <w:szCs w:val="14"/>
                <w:lang w:val="hy-AM"/>
              </w:rPr>
              <w:t>՝</w:t>
            </w:r>
            <w:r w:rsidR="00254CE6" w:rsidRPr="006D6258">
              <w:rPr>
                <w:rFonts w:ascii="Tahoma Armenian" w:hAnsi="Tahoma Armenian" w:cs="Tahoma Armenian"/>
                <w:sz w:val="14"/>
                <w:szCs w:val="14"/>
                <w:lang w:val="hy-AM"/>
              </w:rPr>
              <w:t xml:space="preserve"> ԵՄ </w:t>
            </w:r>
            <w:r w:rsidR="00254CE6">
              <w:rPr>
                <w:rFonts w:ascii="Tahoma Armenian" w:hAnsi="Tahoma Armenian" w:cs="Tahoma Armenian"/>
                <w:sz w:val="14"/>
                <w:szCs w:val="14"/>
                <w:lang w:val="hy-AM"/>
              </w:rPr>
              <w:t>ՏՊԸԿ-ին։</w:t>
            </w:r>
          </w:p>
          <w:p w14:paraId="2F1B35EC" w14:textId="77777777" w:rsidR="00D5018D" w:rsidRDefault="00D5018D" w:rsidP="009B2422">
            <w:pPr>
              <w:autoSpaceDE w:val="0"/>
              <w:autoSpaceDN w:val="0"/>
              <w:adjustRightInd w:val="0"/>
              <w:jc w:val="both"/>
              <w:rPr>
                <w:rFonts w:ascii="Tahoma Armenian" w:hAnsi="Tahoma Armenian" w:cs="GillSansMT,Bold"/>
                <w:b/>
                <w:bCs/>
                <w:sz w:val="14"/>
                <w:szCs w:val="14"/>
              </w:rPr>
            </w:pPr>
          </w:p>
          <w:p w14:paraId="3B00213C" w14:textId="4F479728" w:rsidR="00D5018D" w:rsidRPr="00D5018D" w:rsidRDefault="00D5018D" w:rsidP="009B2422">
            <w:pPr>
              <w:autoSpaceDE w:val="0"/>
              <w:autoSpaceDN w:val="0"/>
              <w:adjustRightInd w:val="0"/>
              <w:jc w:val="both"/>
              <w:rPr>
                <w:rFonts w:ascii="Tahoma Armenian" w:hAnsi="Tahoma Armenian" w:cs="GillSansMT,Bold"/>
                <w:b/>
                <w:bCs/>
                <w:sz w:val="14"/>
                <w:szCs w:val="14"/>
                <w:lang w:val="hy-AM"/>
              </w:rPr>
            </w:pPr>
            <w:r>
              <w:rPr>
                <w:rFonts w:ascii="Tahoma Armenian" w:hAnsi="Tahoma Armenian" w:cs="GillSansMT,Bold"/>
                <w:b/>
                <w:bCs/>
                <w:sz w:val="14"/>
                <w:szCs w:val="14"/>
                <w:lang w:val="hy-AM"/>
              </w:rPr>
              <w:t xml:space="preserve">Պատժամիջոցներ </w:t>
            </w:r>
            <w:r w:rsidRPr="006D6258">
              <w:rPr>
                <w:rFonts w:ascii="Tahoma Armenian" w:hAnsi="Tahoma Armenian" w:cs="GillSansMT,Bold"/>
                <w:sz w:val="14"/>
                <w:szCs w:val="14"/>
                <w:lang w:val="hy-AM"/>
              </w:rPr>
              <w:t xml:space="preserve">Մատակարարը </w:t>
            </w:r>
            <w:r>
              <w:rPr>
                <w:rFonts w:ascii="Tahoma Armenian" w:hAnsi="Tahoma Armenian" w:cs="GillSansMT,Bold"/>
                <w:sz w:val="14"/>
                <w:szCs w:val="14"/>
                <w:lang w:val="hy-AM"/>
              </w:rPr>
              <w:t xml:space="preserve">պետք է </w:t>
            </w:r>
            <w:r w:rsidRPr="006D6258">
              <w:rPr>
                <w:rFonts w:ascii="Tahoma Armenian" w:hAnsi="Tahoma Armenian" w:cs="GillSansMT,Bold"/>
                <w:sz w:val="14"/>
                <w:szCs w:val="14"/>
                <w:lang w:val="hy-AM"/>
              </w:rPr>
              <w:t xml:space="preserve">համապատասխանի գործող </w:t>
            </w:r>
            <w:r w:rsidR="008833AA">
              <w:rPr>
                <w:rFonts w:ascii="Tahoma Armenian" w:hAnsi="Tahoma Armenian" w:cs="GillSansMT,Bold"/>
                <w:sz w:val="14"/>
                <w:szCs w:val="14"/>
                <w:lang w:val="hy-AM"/>
              </w:rPr>
              <w:t>Մ</w:t>
            </w:r>
            <w:r w:rsidRPr="006D6258">
              <w:rPr>
                <w:rFonts w:ascii="Tahoma Armenian" w:hAnsi="Tahoma Armenian" w:cs="GillSansMT,Bold"/>
                <w:sz w:val="14"/>
                <w:szCs w:val="14"/>
                <w:lang w:val="hy-AM"/>
              </w:rPr>
              <w:t>իջազգային պատժամիջոցներին</w:t>
            </w:r>
            <w:r>
              <w:rPr>
                <w:rFonts w:ascii="Tahoma Armenian" w:hAnsi="Tahoma Armenian" w:cs="GillSansMT,Bold"/>
                <w:sz w:val="14"/>
                <w:szCs w:val="14"/>
                <w:lang w:val="hy-AM"/>
              </w:rPr>
              <w:t>։</w:t>
            </w:r>
          </w:p>
        </w:tc>
        <w:tc>
          <w:tcPr>
            <w:tcW w:w="5130" w:type="dxa"/>
          </w:tcPr>
          <w:p w14:paraId="3E628549" w14:textId="2E0B4D74" w:rsidR="00FD2B4B" w:rsidRDefault="00FD2B4B" w:rsidP="009B2422">
            <w:pPr>
              <w:autoSpaceDE w:val="0"/>
              <w:autoSpaceDN w:val="0"/>
              <w:adjustRightInd w:val="0"/>
              <w:jc w:val="both"/>
              <w:rPr>
                <w:rFonts w:ascii="Tahoma Armenian" w:hAnsi="Tahoma Armenian" w:cs="GillSansMT"/>
                <w:sz w:val="16"/>
                <w:szCs w:val="16"/>
                <w:lang w:val="hy-AM"/>
              </w:rPr>
            </w:pPr>
            <w:r w:rsidRPr="000A3348">
              <w:rPr>
                <w:rFonts w:ascii="Tahoma Armenian" w:hAnsi="Tahoma Armenian" w:cs="GillSansMT,Bold"/>
                <w:b/>
                <w:bCs/>
                <w:sz w:val="16"/>
                <w:szCs w:val="16"/>
                <w:lang w:val="hy-AM"/>
              </w:rPr>
              <w:t>Protecting Information</w:t>
            </w:r>
            <w:r w:rsidR="00254CE6">
              <w:rPr>
                <w:rFonts w:ascii="Tahoma Armenian" w:hAnsi="Tahoma Armenian" w:cs="GillSansMT,Bold"/>
                <w:b/>
                <w:bCs/>
                <w:sz w:val="16"/>
                <w:szCs w:val="16"/>
                <w:lang w:val="hy-AM"/>
              </w:rPr>
              <w:t xml:space="preserve"> </w:t>
            </w:r>
            <w:r w:rsidR="00254CE6">
              <w:rPr>
                <w:rFonts w:ascii="Tahoma Armenian" w:hAnsi="Tahoma Armenian" w:cs="GillSansMT,Bold"/>
                <w:b/>
                <w:bCs/>
                <w:sz w:val="16"/>
                <w:szCs w:val="16"/>
              </w:rPr>
              <w:t>and Personal Data</w:t>
            </w:r>
            <w:r w:rsidRPr="000A3348">
              <w:rPr>
                <w:rFonts w:ascii="Tahoma Armenian" w:hAnsi="Tahoma Armenian" w:cs="GillSansMT,Bold"/>
                <w:b/>
                <w:bCs/>
                <w:sz w:val="16"/>
                <w:szCs w:val="16"/>
                <w:lang w:val="hy-AM"/>
              </w:rPr>
              <w:t xml:space="preserve"> </w:t>
            </w:r>
            <w:r w:rsidRPr="000A3348">
              <w:rPr>
                <w:rFonts w:ascii="Tahoma Armenian" w:hAnsi="Tahoma Armenian" w:cs="GillSansMT"/>
                <w:sz w:val="16"/>
                <w:szCs w:val="16"/>
                <w:lang w:val="hy-AM"/>
              </w:rPr>
              <w:t>Supplier will safeguard Coca-Cola Hellenic’s and other third party non-public information disclosed to supplier.</w:t>
            </w:r>
            <w:r w:rsidR="00254CE6">
              <w:t xml:space="preserve"> </w:t>
            </w:r>
            <w:r w:rsidR="00254CE6" w:rsidRPr="00254CE6">
              <w:rPr>
                <w:rFonts w:ascii="Tahoma Armenian" w:hAnsi="Tahoma Armenian" w:cs="GillSansMT"/>
                <w:sz w:val="16"/>
                <w:szCs w:val="16"/>
                <w:lang w:val="hy-AM"/>
              </w:rPr>
              <w:t>Supplier will comply with applicable Data Protection laws including EU GDPR.</w:t>
            </w:r>
          </w:p>
          <w:p w14:paraId="02A71943" w14:textId="5F80CE35" w:rsidR="00D5018D" w:rsidRDefault="00D5018D" w:rsidP="009B2422">
            <w:pPr>
              <w:autoSpaceDE w:val="0"/>
              <w:autoSpaceDN w:val="0"/>
              <w:adjustRightInd w:val="0"/>
              <w:jc w:val="both"/>
              <w:rPr>
                <w:rFonts w:ascii="Tahoma Armenian" w:hAnsi="Tahoma Armenian" w:cs="GillSansMT"/>
                <w:sz w:val="16"/>
                <w:szCs w:val="16"/>
                <w:lang w:val="hy-AM"/>
              </w:rPr>
            </w:pPr>
          </w:p>
          <w:p w14:paraId="6B73A58D" w14:textId="65048ACD" w:rsidR="00D5018D" w:rsidRPr="006D6258" w:rsidRDefault="00D5018D" w:rsidP="009B2422">
            <w:pPr>
              <w:autoSpaceDE w:val="0"/>
              <w:autoSpaceDN w:val="0"/>
              <w:adjustRightInd w:val="0"/>
              <w:jc w:val="both"/>
              <w:rPr>
                <w:rFonts w:ascii="Cambria Math" w:hAnsi="Cambria Math" w:cs="GillSansMT"/>
                <w:sz w:val="16"/>
                <w:szCs w:val="16"/>
                <w:lang w:val="hy-AM"/>
              </w:rPr>
            </w:pPr>
            <w:r w:rsidRPr="006D6258">
              <w:rPr>
                <w:rFonts w:ascii="Tahoma Armenian" w:hAnsi="Tahoma Armenian" w:cs="GillSansMT,Bold"/>
                <w:b/>
                <w:bCs/>
                <w:sz w:val="16"/>
                <w:szCs w:val="16"/>
                <w:lang w:val="hy-AM"/>
              </w:rPr>
              <w:t>Sanctions</w:t>
            </w:r>
            <w:r>
              <w:rPr>
                <w:rFonts w:ascii="Tahoma Armenian" w:hAnsi="Tahoma Armenian" w:cs="GillSansMT"/>
                <w:sz w:val="16"/>
                <w:szCs w:val="16"/>
                <w:lang w:val="hy-AM"/>
              </w:rPr>
              <w:t xml:space="preserve"> </w:t>
            </w:r>
            <w:r w:rsidRPr="00D5018D">
              <w:rPr>
                <w:rFonts w:ascii="Tahoma Armenian" w:hAnsi="Tahoma Armenian" w:cs="GillSansMT"/>
                <w:sz w:val="16"/>
                <w:szCs w:val="16"/>
                <w:lang w:val="hy-AM"/>
              </w:rPr>
              <w:t>Supplier will comply with applicable International Sanctions</w:t>
            </w:r>
            <w:r>
              <w:rPr>
                <w:rFonts w:ascii="Cambria Math" w:hAnsi="Cambria Math" w:cs="GillSansMT"/>
                <w:sz w:val="16"/>
                <w:szCs w:val="16"/>
                <w:lang w:val="hy-AM"/>
              </w:rPr>
              <w:t>․</w:t>
            </w:r>
          </w:p>
          <w:p w14:paraId="0F07CC8C" w14:textId="20B4425C" w:rsidR="00254CE6" w:rsidRPr="006D6258" w:rsidRDefault="00254CE6" w:rsidP="009B2422">
            <w:pPr>
              <w:autoSpaceDE w:val="0"/>
              <w:autoSpaceDN w:val="0"/>
              <w:adjustRightInd w:val="0"/>
              <w:jc w:val="both"/>
              <w:rPr>
                <w:rFonts w:ascii="Tahoma Armenian" w:hAnsi="Tahoma Armenian" w:cs="GillSansMT"/>
                <w:sz w:val="16"/>
                <w:szCs w:val="16"/>
                <w:lang w:val="en-GB"/>
              </w:rPr>
            </w:pPr>
          </w:p>
        </w:tc>
      </w:tr>
      <w:tr w:rsidR="00FD2B4B" w:rsidRPr="000A3348" w14:paraId="70492BA1" w14:textId="77777777" w:rsidTr="009B2422">
        <w:trPr>
          <w:trHeight w:val="890"/>
        </w:trPr>
        <w:tc>
          <w:tcPr>
            <w:tcW w:w="5130" w:type="dxa"/>
          </w:tcPr>
          <w:p w14:paraId="39DF2BAA" w14:textId="77777777" w:rsidR="00FD2B4B" w:rsidRPr="000A3348" w:rsidRDefault="00FD2B4B" w:rsidP="009B2422">
            <w:pPr>
              <w:ind w:left="-35" w:firstLine="35"/>
              <w:jc w:val="center"/>
              <w:rPr>
                <w:rFonts w:ascii="Tahoma Armenian" w:hAnsi="Tahoma Armenian" w:cs="Tahoma Armenian"/>
                <w:b/>
                <w:sz w:val="14"/>
                <w:szCs w:val="14"/>
              </w:rPr>
            </w:pPr>
            <w:r w:rsidRPr="000A3348">
              <w:rPr>
                <w:rFonts w:ascii="Tahoma Armenian" w:hAnsi="Tahoma Armenian" w:cs="Tahoma Armenian"/>
                <w:b/>
                <w:sz w:val="14"/>
                <w:szCs w:val="14"/>
                <w:lang w:val="hy-AM"/>
              </w:rPr>
              <w:t>Համապատասխանության դրսևորում</w:t>
            </w:r>
          </w:p>
          <w:p w14:paraId="419AE4E3" w14:textId="77777777" w:rsidR="00FD2B4B" w:rsidRPr="000A3348" w:rsidRDefault="00FD2B4B" w:rsidP="009B2422">
            <w:pPr>
              <w:autoSpaceDE w:val="0"/>
              <w:autoSpaceDN w:val="0"/>
              <w:adjustRightInd w:val="0"/>
              <w:jc w:val="both"/>
              <w:rPr>
                <w:rFonts w:ascii="Tahoma Armenian" w:hAnsi="Tahoma Armenian" w:cs="GillSansMT"/>
                <w:sz w:val="14"/>
                <w:szCs w:val="14"/>
                <w:lang w:val="hy-AM"/>
              </w:rPr>
            </w:pPr>
            <w:r w:rsidRPr="000A3348">
              <w:rPr>
                <w:rFonts w:ascii="Tahoma Armenian" w:hAnsi="Tahoma Armenian" w:cs="Tahoma Armenian"/>
                <w:sz w:val="14"/>
                <w:szCs w:val="14"/>
                <w:lang w:val="hy-AM"/>
              </w:rPr>
              <w:t>Մատակարարը պետք է հնար</w:t>
            </w:r>
            <w:r>
              <w:rPr>
                <w:rFonts w:ascii="Tahoma Armenian" w:hAnsi="Tahoma Armenian" w:cs="Tahoma Armenian"/>
                <w:sz w:val="14"/>
                <w:szCs w:val="14"/>
                <w:lang w:val="hy-AM"/>
              </w:rPr>
              <w:t>ա</w:t>
            </w:r>
            <w:r w:rsidRPr="000A3348">
              <w:rPr>
                <w:rFonts w:ascii="Tahoma Armenian" w:hAnsi="Tahoma Armenian" w:cs="Tahoma Armenian"/>
                <w:sz w:val="14"/>
                <w:szCs w:val="14"/>
                <w:lang w:val="hy-AM"/>
              </w:rPr>
              <w:t>վորություն ունենա դրսևորելու համապատա</w:t>
            </w:r>
            <w:r>
              <w:rPr>
                <w:rFonts w:ascii="Tahoma Armenian" w:hAnsi="Tahoma Armenian" w:cs="Tahoma Armenian"/>
                <w:sz w:val="14"/>
                <w:szCs w:val="14"/>
                <w:lang w:val="hy-AM"/>
              </w:rPr>
              <w:t>սխանություն Մատակարարների Ուղեցույց Ս</w:t>
            </w:r>
            <w:r w:rsidRPr="000A3348">
              <w:rPr>
                <w:rFonts w:ascii="Tahoma Armenian" w:hAnsi="Tahoma Armenian" w:cs="Tahoma Armenian"/>
                <w:sz w:val="14"/>
                <w:szCs w:val="14"/>
                <w:lang w:val="hy-AM"/>
              </w:rPr>
              <w:t>կզբունքներին՝ բավարարելով Կոկա-Կոլա Հելլենիկ–ի խնդրանքը և պահանջը:</w:t>
            </w:r>
          </w:p>
        </w:tc>
        <w:tc>
          <w:tcPr>
            <w:tcW w:w="5130" w:type="dxa"/>
          </w:tcPr>
          <w:p w14:paraId="6E4BA0EB" w14:textId="77777777" w:rsidR="00FD2B4B" w:rsidRPr="000A3348" w:rsidRDefault="00FD2B4B" w:rsidP="009B2422">
            <w:pPr>
              <w:autoSpaceDE w:val="0"/>
              <w:autoSpaceDN w:val="0"/>
              <w:adjustRightInd w:val="0"/>
              <w:jc w:val="center"/>
              <w:rPr>
                <w:rFonts w:ascii="Tahoma Armenian" w:hAnsi="Tahoma Armenian" w:cs="GillSansMT,Bold"/>
                <w:b/>
                <w:bCs/>
                <w:sz w:val="16"/>
                <w:szCs w:val="16"/>
              </w:rPr>
            </w:pPr>
            <w:r w:rsidRPr="000A3348">
              <w:rPr>
                <w:rFonts w:ascii="Tahoma Armenian" w:hAnsi="Tahoma Armenian" w:cs="GillSansMT,Bold"/>
                <w:b/>
                <w:bCs/>
                <w:sz w:val="16"/>
                <w:szCs w:val="16"/>
                <w:lang w:val="hy-AM"/>
              </w:rPr>
              <w:t>Demonstration of Compliance</w:t>
            </w:r>
          </w:p>
          <w:p w14:paraId="66694A02" w14:textId="77777777" w:rsidR="00FD2B4B" w:rsidRPr="000A3348" w:rsidRDefault="00FD2B4B" w:rsidP="009B2422">
            <w:pPr>
              <w:ind w:left="-35" w:firstLine="35"/>
              <w:jc w:val="both"/>
              <w:rPr>
                <w:rFonts w:ascii="Tahoma Armenian" w:hAnsi="Tahoma Armenian" w:cs="Tahoma Armenian"/>
                <w:b/>
                <w:sz w:val="16"/>
                <w:szCs w:val="16"/>
                <w:lang w:val="hy-AM"/>
              </w:rPr>
            </w:pPr>
            <w:r w:rsidRPr="000A3348">
              <w:rPr>
                <w:rFonts w:ascii="Tahoma Armenian" w:hAnsi="Tahoma Armenian" w:cs="GillSansMT"/>
                <w:sz w:val="16"/>
                <w:szCs w:val="16"/>
                <w:lang w:val="hy-AM"/>
              </w:rPr>
              <w:t>Supplier must be able to demonstrate compliance with the Supplier Guiding Principles at the request and to the satisfaction of Coca-Cola Hellenic.</w:t>
            </w:r>
          </w:p>
        </w:tc>
      </w:tr>
      <w:tr w:rsidR="00FD2B4B" w:rsidRPr="000A3348" w14:paraId="0873854E" w14:textId="77777777" w:rsidTr="009B2422">
        <w:trPr>
          <w:trHeight w:val="1511"/>
        </w:trPr>
        <w:tc>
          <w:tcPr>
            <w:tcW w:w="5130" w:type="dxa"/>
          </w:tcPr>
          <w:p w14:paraId="13E47E22" w14:textId="77777777" w:rsidR="00FD2B4B" w:rsidRDefault="00FD2B4B" w:rsidP="009B2422">
            <w:pPr>
              <w:jc w:val="both"/>
              <w:rPr>
                <w:rFonts w:ascii="Tahoma Armenian" w:hAnsi="Tahoma Armenian" w:cs="Tahoma Armenian"/>
                <w:sz w:val="14"/>
                <w:szCs w:val="14"/>
                <w:lang w:val="hy-AM"/>
              </w:rPr>
            </w:pPr>
            <w:r w:rsidRPr="000A3348">
              <w:rPr>
                <w:rFonts w:ascii="Tahoma Armenian" w:hAnsi="Tahoma Armenian" w:cs="Tahoma Armenian"/>
                <w:sz w:val="14"/>
                <w:szCs w:val="14"/>
                <w:lang w:val="hy-AM"/>
              </w:rPr>
              <w:t>Եթե Աշխատանքի միջազգային կազմակերպության (ԱՄԿ) ութ առանցքային Կոնվենցիաները սահմանեն ավելի բարձր չափանիշներ, քան տեղական օրեն</w:t>
            </w:r>
            <w:r>
              <w:rPr>
                <w:rFonts w:ascii="Tahoma Armenian" w:hAnsi="Tahoma Armenian" w:cs="Tahoma Armenian"/>
                <w:sz w:val="14"/>
                <w:szCs w:val="14"/>
                <w:lang w:val="hy-AM"/>
              </w:rPr>
              <w:t>սդրությունը</w:t>
            </w:r>
            <w:r w:rsidRPr="000A3348">
              <w:rPr>
                <w:rFonts w:ascii="Tahoma Armenian" w:hAnsi="Tahoma Armenian" w:cs="Tahoma Armenian"/>
                <w:sz w:val="14"/>
                <w:szCs w:val="14"/>
                <w:lang w:val="hy-AM"/>
              </w:rPr>
              <w:t>, մատակարարը կհամապատասխանի ԱՄԿ-ի չափանիշներին: Այս նվազագույն պահանջները Կոկա-Կոլա Հելլենիկ Ընկերության և իր հաստատված մատակարարների միջև գործող բոլոր համաձայնագրերի մի մասն են: Մենք մեր մատակարարներից ակնկալում ենք, որ նրանք մշակեն և իրագործեն պատշաճ ներքին գործարարական գործընթացներ՝ ապահովելու համար համապատասխանությունը Մատակարարների ուղեցույց սկզբունքներին: Մենք համագործակցում ենք Կոկա-Կոլա Ընկերության հետ, որը կանոնավոր կերպով ներգրավում է անկախ երրորդ կողմերի՝ գնահատելու համա</w:t>
            </w:r>
            <w:r>
              <w:rPr>
                <w:rFonts w:ascii="Tahoma Armenian" w:hAnsi="Tahoma Armenian" w:cs="Tahoma Armenian"/>
                <w:sz w:val="14"/>
                <w:szCs w:val="14"/>
                <w:lang w:val="hy-AM"/>
              </w:rPr>
              <w:t>ր մատակարարների՝ Մատակարարների Ուղեցույց Ս</w:t>
            </w:r>
            <w:r w:rsidRPr="000A3348">
              <w:rPr>
                <w:rFonts w:ascii="Tahoma Armenian" w:hAnsi="Tahoma Armenian" w:cs="Tahoma Armenian"/>
                <w:sz w:val="14"/>
                <w:szCs w:val="14"/>
                <w:lang w:val="hy-AM"/>
              </w:rPr>
              <w:t>կզբունքներին համապատասխանելիությունը. գնահատումը ներառում է գաղտնի հարցազրույցներ աշխատողների, ինչպես նաև Ընկերության տարածքում գործող կապալառուների հետ: Եթե մատակարարին չի հա</w:t>
            </w:r>
            <w:r>
              <w:rPr>
                <w:rFonts w:ascii="Tahoma Armenian" w:hAnsi="Tahoma Armenian" w:cs="Tahoma Armenian"/>
                <w:sz w:val="14"/>
                <w:szCs w:val="14"/>
                <w:lang w:val="hy-AM"/>
              </w:rPr>
              <w:t>ջողվում պահպանել Մատակարարների Ուղեցույց Ս</w:t>
            </w:r>
            <w:r w:rsidRPr="000A3348">
              <w:rPr>
                <w:rFonts w:ascii="Tahoma Armenian" w:hAnsi="Tahoma Armenian" w:cs="Tahoma Armenian"/>
                <w:sz w:val="14"/>
                <w:szCs w:val="14"/>
                <w:lang w:val="hy-AM"/>
              </w:rPr>
              <w:t xml:space="preserve">կզբունքների որևէ դրույթ, մատակարարից ակնկալվում է իրականացնել </w:t>
            </w:r>
            <w:r>
              <w:rPr>
                <w:rFonts w:ascii="Tahoma Armenian" w:hAnsi="Tahoma Armenian" w:cs="Tahoma Armenian"/>
                <w:sz w:val="14"/>
                <w:szCs w:val="14"/>
                <w:lang w:val="hy-AM"/>
              </w:rPr>
              <w:t>շտկող</w:t>
            </w:r>
            <w:r w:rsidRPr="000A3348">
              <w:rPr>
                <w:rFonts w:ascii="Tahoma Armenian" w:hAnsi="Tahoma Armenian" w:cs="Tahoma Armenian"/>
                <w:sz w:val="14"/>
                <w:szCs w:val="14"/>
                <w:lang w:val="hy-AM"/>
              </w:rPr>
              <w:t xml:space="preserve"> գործողություններ: Կոկա-Կոլա Հելլենիկ-ը իրավունք է վերապահում դադարեցնել համաձայնագիրը ցանկացած մատակարարի հետ, որը չի կարողանում ապացուցել, որ իրենք պահպանում են սույն Մատակարարի ուղեցույց սկզբունքների պահանջները:</w:t>
            </w:r>
          </w:p>
          <w:p w14:paraId="67771512" w14:textId="77777777" w:rsidR="00293E57" w:rsidRDefault="00293E57" w:rsidP="009B2422">
            <w:pPr>
              <w:jc w:val="both"/>
              <w:rPr>
                <w:rFonts w:ascii="Tahoma Armenian" w:hAnsi="Tahoma Armenian" w:cs="Tahoma Armenian"/>
                <w:sz w:val="14"/>
                <w:szCs w:val="14"/>
                <w:lang w:val="hy-AM"/>
              </w:rPr>
            </w:pPr>
          </w:p>
          <w:p w14:paraId="1B9D308D" w14:textId="2BDF93A9" w:rsidR="00293E57" w:rsidRPr="006D6258" w:rsidRDefault="00293E57" w:rsidP="009B2422">
            <w:pPr>
              <w:jc w:val="both"/>
              <w:rPr>
                <w:rFonts w:ascii="Tahoma Armenian" w:hAnsi="Tahoma Armenian" w:cs="Tahoma Armenian"/>
                <w:b/>
                <w:bCs/>
                <w:sz w:val="14"/>
                <w:szCs w:val="14"/>
                <w:lang w:val="hy-AM"/>
              </w:rPr>
            </w:pPr>
            <w:r w:rsidRPr="006D6258">
              <w:rPr>
                <w:rFonts w:ascii="Tahoma Armenian" w:hAnsi="Tahoma Armenian" w:cs="Tahoma Armenian"/>
                <w:b/>
                <w:bCs/>
                <w:sz w:val="14"/>
                <w:szCs w:val="14"/>
              </w:rPr>
              <w:t>2020</w:t>
            </w:r>
            <w:r w:rsidRPr="006D6258">
              <w:rPr>
                <w:rFonts w:ascii="Tahoma Armenian" w:hAnsi="Tahoma Armenian" w:cs="Tahoma Armenian"/>
                <w:b/>
                <w:bCs/>
                <w:sz w:val="14"/>
                <w:szCs w:val="14"/>
                <w:lang w:val="hy-AM"/>
              </w:rPr>
              <w:t xml:space="preserve"> թվականի </w:t>
            </w:r>
            <w:r>
              <w:rPr>
                <w:rFonts w:ascii="Tahoma Armenian" w:hAnsi="Tahoma Armenian" w:cs="Tahoma Armenian"/>
                <w:b/>
                <w:bCs/>
                <w:sz w:val="14"/>
                <w:szCs w:val="14"/>
                <w:lang w:val="hy-AM"/>
              </w:rPr>
              <w:t>ն</w:t>
            </w:r>
            <w:r w:rsidRPr="006D6258">
              <w:rPr>
                <w:rFonts w:ascii="Tahoma Armenian" w:hAnsi="Tahoma Armenian" w:cs="Tahoma Armenian"/>
                <w:b/>
                <w:bCs/>
                <w:sz w:val="14"/>
                <w:szCs w:val="14"/>
                <w:lang w:val="hy-AM"/>
              </w:rPr>
              <w:t>ոյեմբերի խմբագրություն</w:t>
            </w:r>
          </w:p>
        </w:tc>
        <w:tc>
          <w:tcPr>
            <w:tcW w:w="5130" w:type="dxa"/>
          </w:tcPr>
          <w:p w14:paraId="2B8261D9" w14:textId="77777777" w:rsidR="00FD2B4B" w:rsidRDefault="00FD2B4B" w:rsidP="009B2422">
            <w:pPr>
              <w:autoSpaceDE w:val="0"/>
              <w:autoSpaceDN w:val="0"/>
              <w:adjustRightInd w:val="0"/>
              <w:jc w:val="both"/>
              <w:rPr>
                <w:rFonts w:ascii="Tahoma Armenian" w:hAnsi="Tahoma Armenian" w:cs="GillSansMT"/>
                <w:sz w:val="16"/>
                <w:szCs w:val="16"/>
                <w:lang w:val="hy-AM"/>
              </w:rPr>
            </w:pPr>
            <w:r w:rsidRPr="000A3348">
              <w:rPr>
                <w:rFonts w:ascii="Tahoma Armenian" w:hAnsi="Tahoma Armenian" w:cs="GillSansMT"/>
                <w:sz w:val="16"/>
                <w:szCs w:val="16"/>
                <w:lang w:val="hy-AM"/>
              </w:rPr>
              <w:t>If the eight Core Convention of the International Labour Organisation establish higher standard than local law, the Supplier shall meet the ILO standards. These minimum requirements are part of all agreements between Coca-Cola Hellenic and its direct suppliers. We expect our suppliers to develop and implement appropriate internal business processes to ensure compliance with these Supplier Guiding Principles. We collaborate with The Coca-Cola Company, which routinely utilize independent third parties to assess suppliers' compliance with the Supplier Guiding Principles; the assessments include confidential interviews with employees and on-site contract workers. If a supplier fails to uphold any aspect of the requirements of the Supplier Guiding Principles, the supplier is expected to implement corrective actions. Coca-Cola Hellenic reserves the right to terminate an agreement with any supplier that cannot demonstrate that they are upholding the requirements of these Supplier Guiding Principles.</w:t>
            </w:r>
          </w:p>
          <w:p w14:paraId="7DDC2652" w14:textId="77777777" w:rsidR="00293E57" w:rsidRDefault="00293E57" w:rsidP="009B2422">
            <w:pPr>
              <w:autoSpaceDE w:val="0"/>
              <w:autoSpaceDN w:val="0"/>
              <w:adjustRightInd w:val="0"/>
              <w:jc w:val="both"/>
              <w:rPr>
                <w:rFonts w:ascii="Tahoma Armenian" w:hAnsi="Tahoma Armenian" w:cs="GillSansMT"/>
                <w:sz w:val="16"/>
                <w:szCs w:val="16"/>
              </w:rPr>
            </w:pPr>
          </w:p>
          <w:p w14:paraId="676B2517" w14:textId="77777777" w:rsidR="00293E57" w:rsidRDefault="00293E57" w:rsidP="009B2422">
            <w:pPr>
              <w:autoSpaceDE w:val="0"/>
              <w:autoSpaceDN w:val="0"/>
              <w:adjustRightInd w:val="0"/>
              <w:jc w:val="both"/>
              <w:rPr>
                <w:rFonts w:ascii="Tahoma Armenian" w:hAnsi="Tahoma Armenian" w:cs="GillSansMT"/>
                <w:sz w:val="16"/>
                <w:szCs w:val="16"/>
              </w:rPr>
            </w:pPr>
          </w:p>
          <w:p w14:paraId="48117DCA" w14:textId="77777777" w:rsidR="00293E57" w:rsidRDefault="00293E57" w:rsidP="009B2422">
            <w:pPr>
              <w:autoSpaceDE w:val="0"/>
              <w:autoSpaceDN w:val="0"/>
              <w:adjustRightInd w:val="0"/>
              <w:jc w:val="both"/>
              <w:rPr>
                <w:rFonts w:ascii="Tahoma Armenian" w:hAnsi="Tahoma Armenian" w:cs="GillSansMT"/>
                <w:sz w:val="16"/>
                <w:szCs w:val="16"/>
              </w:rPr>
            </w:pPr>
          </w:p>
          <w:p w14:paraId="785C4FEF" w14:textId="7DF6FE93" w:rsidR="00293E57" w:rsidRPr="006D6258" w:rsidRDefault="00293E57" w:rsidP="009B2422">
            <w:pPr>
              <w:autoSpaceDE w:val="0"/>
              <w:autoSpaceDN w:val="0"/>
              <w:adjustRightInd w:val="0"/>
              <w:jc w:val="both"/>
              <w:rPr>
                <w:rFonts w:ascii="Tahoma Armenian" w:hAnsi="Tahoma Armenian" w:cs="GillSansMT"/>
                <w:b/>
                <w:bCs/>
                <w:sz w:val="16"/>
                <w:szCs w:val="16"/>
              </w:rPr>
            </w:pPr>
            <w:r w:rsidRPr="006D6258">
              <w:rPr>
                <w:rFonts w:ascii="Tahoma Armenian" w:hAnsi="Tahoma Armenian" w:cs="GillSansMT"/>
                <w:b/>
                <w:bCs/>
                <w:sz w:val="16"/>
                <w:szCs w:val="16"/>
              </w:rPr>
              <w:t xml:space="preserve">November 2020 </w:t>
            </w:r>
            <w:r w:rsidR="00146327">
              <w:rPr>
                <w:rFonts w:ascii="Tahoma Armenian" w:hAnsi="Tahoma Armenian" w:cs="GillSansMT"/>
                <w:b/>
                <w:bCs/>
                <w:sz w:val="16"/>
                <w:szCs w:val="16"/>
              </w:rPr>
              <w:t>e</w:t>
            </w:r>
            <w:r w:rsidRPr="006D6258">
              <w:rPr>
                <w:rFonts w:ascii="Tahoma Armenian" w:hAnsi="Tahoma Armenian" w:cs="GillSansMT"/>
                <w:b/>
                <w:bCs/>
                <w:sz w:val="16"/>
                <w:szCs w:val="16"/>
              </w:rPr>
              <w:t>dition</w:t>
            </w:r>
          </w:p>
        </w:tc>
      </w:tr>
      <w:tr w:rsidR="00FD2B4B" w:rsidRPr="000A3348" w14:paraId="32645F8E" w14:textId="77777777" w:rsidTr="009B2422">
        <w:trPr>
          <w:trHeight w:val="882"/>
        </w:trPr>
        <w:tc>
          <w:tcPr>
            <w:tcW w:w="5130" w:type="dxa"/>
          </w:tcPr>
          <w:p w14:paraId="52CDB004" w14:textId="4988BB17" w:rsidR="00FD2B4B" w:rsidRDefault="00FD2B4B" w:rsidP="009B2422">
            <w:pPr>
              <w:jc w:val="both"/>
              <w:rPr>
                <w:rFonts w:ascii="Tahoma Armenian" w:eastAsia="MS Gothic" w:hAnsi="Tahoma Armenian" w:cs="MS Gothic"/>
                <w:bCs/>
                <w:sz w:val="14"/>
                <w:szCs w:val="14"/>
                <w:lang w:val="hy-AM"/>
              </w:rPr>
            </w:pPr>
            <w:r w:rsidRPr="000A3348">
              <w:rPr>
                <w:rFonts w:ascii="Tahoma Armenian" w:hAnsi="Tahoma Armenian" w:cs="Tahoma Armenian"/>
                <w:bCs/>
                <w:sz w:val="14"/>
                <w:szCs w:val="14"/>
                <w:lang w:val="hy-AM"/>
              </w:rPr>
              <w:lastRenderedPageBreak/>
              <w:t xml:space="preserve">Ես հաստատում եմ, որ </w:t>
            </w:r>
            <w:r w:rsidRPr="000A3348">
              <w:rPr>
                <w:rFonts w:ascii="Tahoma Armenian" w:eastAsia="MS Gothic" w:hAnsi="Tahoma Armenian" w:cs="MS Gothic"/>
                <w:bCs/>
                <w:sz w:val="14"/>
                <w:szCs w:val="14"/>
                <w:lang w:val="hy-AM"/>
              </w:rPr>
              <w:t xml:space="preserve">ստացել եմ «Կոկա-Կոլա Հելլենիկ» </w:t>
            </w:r>
            <w:r w:rsidRPr="000A3348">
              <w:rPr>
                <w:rFonts w:ascii="Tahoma Armenian" w:hAnsi="Tahoma Armenian" w:cs="Tahoma Armenian"/>
                <w:bCs/>
                <w:sz w:val="14"/>
                <w:szCs w:val="14"/>
                <w:lang w:val="hy-AM"/>
              </w:rPr>
              <w:t>Մատակարարների Ուղեցույց Սկզբունքների օրինակը, կարդացել և հասկացել եմ այն։ Ես կղեկավարվեմ Մատակարարների Ուղեցույց Սկզբունքներով</w:t>
            </w:r>
            <w:r>
              <w:rPr>
                <w:rFonts w:ascii="Tahoma Armenian" w:hAnsi="Tahoma Armenian" w:cs="Tahoma Armenian"/>
                <w:bCs/>
                <w:sz w:val="14"/>
                <w:szCs w:val="14"/>
                <w:lang w:val="hy-AM"/>
              </w:rPr>
              <w:t>՝ գործելով դրանց համապատասխան</w:t>
            </w:r>
            <w:r w:rsidRPr="000A3348">
              <w:rPr>
                <w:rFonts w:ascii="Tahoma Armenian" w:hAnsi="Tahoma Armenian" w:cs="Tahoma Armenian"/>
                <w:bCs/>
                <w:sz w:val="14"/>
                <w:szCs w:val="14"/>
                <w:lang w:val="hy-AM"/>
              </w:rPr>
              <w:t>։</w:t>
            </w:r>
            <w:r w:rsidRPr="000A3348">
              <w:rPr>
                <w:rFonts w:ascii="Tahoma Armenian" w:eastAsia="MS Gothic" w:hAnsi="Tahoma Armenian" w:cs="MS Gothic"/>
                <w:bCs/>
                <w:sz w:val="14"/>
                <w:szCs w:val="14"/>
                <w:lang w:val="hy-AM"/>
              </w:rPr>
              <w:t xml:space="preserve">   </w:t>
            </w:r>
          </w:p>
          <w:p w14:paraId="37E66983" w14:textId="77777777" w:rsidR="00FD2B4B" w:rsidRDefault="00FD2B4B" w:rsidP="009B2422">
            <w:pPr>
              <w:jc w:val="both"/>
              <w:rPr>
                <w:rFonts w:ascii="Tahoma Armenian" w:eastAsia="MS Gothic" w:hAnsi="Tahoma Armenian" w:cs="MS Gothic"/>
                <w:bCs/>
                <w:sz w:val="14"/>
                <w:szCs w:val="14"/>
                <w:lang w:val="hy-AM"/>
              </w:rPr>
            </w:pPr>
          </w:p>
          <w:p w14:paraId="1D6A9B30" w14:textId="77777777" w:rsidR="00FD2B4B" w:rsidRDefault="00FD2B4B" w:rsidP="009B2422">
            <w:pPr>
              <w:jc w:val="both"/>
              <w:rPr>
                <w:rFonts w:ascii="Tahoma Armenian" w:eastAsia="MS Gothic" w:hAnsi="Tahoma Armenian" w:cs="MS Gothic"/>
                <w:bCs/>
                <w:sz w:val="14"/>
                <w:szCs w:val="14"/>
                <w:lang w:val="hy-AM"/>
              </w:rPr>
            </w:pPr>
          </w:p>
          <w:p w14:paraId="1DD036B0" w14:textId="77777777" w:rsidR="00FD2B4B" w:rsidRPr="000A3348" w:rsidRDefault="00FD2B4B" w:rsidP="009B2422">
            <w:pPr>
              <w:jc w:val="both"/>
              <w:rPr>
                <w:rFonts w:ascii="Tahoma Armenian" w:eastAsia="MS Gothic" w:hAnsi="Tahoma Armenian" w:cs="MS Gothic"/>
                <w:bCs/>
                <w:sz w:val="14"/>
                <w:szCs w:val="14"/>
              </w:rPr>
            </w:pPr>
          </w:p>
        </w:tc>
        <w:tc>
          <w:tcPr>
            <w:tcW w:w="5130" w:type="dxa"/>
          </w:tcPr>
          <w:p w14:paraId="57CEC4E5" w14:textId="77777777" w:rsidR="00FD2B4B" w:rsidRPr="000A3348" w:rsidRDefault="00FD2B4B" w:rsidP="009B2422">
            <w:pPr>
              <w:jc w:val="both"/>
              <w:rPr>
                <w:rFonts w:ascii="Tahoma Armenian" w:hAnsi="Tahoma Armenian" w:cs="Tahoma Armenian"/>
                <w:bCs/>
                <w:sz w:val="16"/>
                <w:szCs w:val="16"/>
                <w:lang w:val="hy-AM"/>
              </w:rPr>
            </w:pPr>
            <w:r w:rsidRPr="000A3348">
              <w:rPr>
                <w:rFonts w:ascii="Tahoma Armenian" w:eastAsia="MS Gothic" w:hAnsi="Tahoma Armenian" w:cs="MS Gothic"/>
                <w:bCs/>
                <w:sz w:val="16"/>
                <w:szCs w:val="16"/>
                <w:lang w:val="hy-AM"/>
              </w:rPr>
              <w:t xml:space="preserve"> </w:t>
            </w:r>
            <w:r w:rsidRPr="000A3348">
              <w:rPr>
                <w:rFonts w:ascii="Tahoma Armenian" w:hAnsi="Tahoma Armenian" w:cs="GillSansMT,Bold"/>
                <w:bCs/>
                <w:sz w:val="16"/>
                <w:szCs w:val="16"/>
                <w:lang w:val="hy-AM"/>
              </w:rPr>
              <w:t>I acknowledge that I received a copy of the Coca-Cola Hellenic Supplier Guiding Principles, which I have read. I will comply with Supplier Guiding Principles.</w:t>
            </w:r>
          </w:p>
        </w:tc>
      </w:tr>
      <w:tr w:rsidR="00FD2B4B" w:rsidRPr="000A3348" w14:paraId="3A0FFF53" w14:textId="77777777" w:rsidTr="009B2422">
        <w:trPr>
          <w:trHeight w:val="882"/>
        </w:trPr>
        <w:tc>
          <w:tcPr>
            <w:tcW w:w="5130" w:type="dxa"/>
          </w:tcPr>
          <w:p w14:paraId="4FB2A6AC" w14:textId="77777777" w:rsidR="00FD2B4B" w:rsidRPr="0023327E" w:rsidRDefault="00FD2B4B" w:rsidP="009B2422">
            <w:pPr>
              <w:rPr>
                <w:rFonts w:ascii="Tahoma Armenian" w:hAnsi="Tahoma Armenian" w:cs="Tahoma Armenian"/>
                <w:b/>
                <w:bCs/>
                <w:sz w:val="14"/>
                <w:szCs w:val="14"/>
                <w:lang w:val="hy-AM"/>
              </w:rPr>
            </w:pPr>
            <w:permStart w:id="1043364937" w:edGrp="everyone" w:colFirst="0" w:colLast="0"/>
            <w:permStart w:id="658534681" w:edGrp="everyone" w:colFirst="1" w:colLast="1"/>
          </w:p>
          <w:p w14:paraId="13B0F765" w14:textId="77777777" w:rsidR="00FD2B4B" w:rsidRDefault="00FD2B4B" w:rsidP="009B2422">
            <w:pPr>
              <w:rPr>
                <w:rFonts w:ascii="Tahoma Armenian" w:hAnsi="Tahoma Armenian" w:cs="Tahoma Armenian"/>
                <w:b/>
                <w:bCs/>
                <w:sz w:val="14"/>
                <w:szCs w:val="14"/>
                <w:lang w:val="hy-AM"/>
              </w:rPr>
            </w:pPr>
            <w:r w:rsidRPr="0023327E">
              <w:rPr>
                <w:rFonts w:ascii="Tahoma Armenian" w:hAnsi="Tahoma Armenian" w:cs="Tahoma Armenian"/>
                <w:b/>
                <w:bCs/>
                <w:sz w:val="14"/>
                <w:szCs w:val="14"/>
                <w:lang w:val="hy-AM"/>
              </w:rPr>
              <w:t xml:space="preserve">ՄԱՏԱԿԱՐԱՐ </w:t>
            </w:r>
          </w:p>
          <w:p w14:paraId="070F882E" w14:textId="77777777" w:rsidR="00FD2B4B" w:rsidRDefault="00FD2B4B" w:rsidP="009B2422">
            <w:pPr>
              <w:rPr>
                <w:rFonts w:ascii="Tahoma Armenian" w:hAnsi="Tahoma Armenian" w:cs="Tahoma Armenian"/>
                <w:b/>
                <w:bCs/>
                <w:sz w:val="14"/>
                <w:szCs w:val="14"/>
                <w:lang w:val="hy-AM"/>
              </w:rPr>
            </w:pPr>
          </w:p>
          <w:p w14:paraId="79E7FFCF" w14:textId="77777777" w:rsidR="00FD2B4B" w:rsidRPr="00623410" w:rsidRDefault="00FD2B4B" w:rsidP="009B2422">
            <w:pPr>
              <w:rPr>
                <w:rFonts w:ascii="Tahoma Armenian" w:hAnsi="Tahoma Armenian" w:cs="Tahoma Armenian"/>
                <w:sz w:val="14"/>
                <w:szCs w:val="14"/>
                <w:lang w:val="hy-AM"/>
              </w:rPr>
            </w:pPr>
            <w:r w:rsidRPr="00623410">
              <w:rPr>
                <w:rFonts w:ascii="Tahoma Armenian" w:hAnsi="Tahoma Armenian" w:cs="Tahoma Armenian"/>
                <w:sz w:val="14"/>
                <w:szCs w:val="14"/>
                <w:lang w:val="hy-AM"/>
              </w:rPr>
              <w:t>Անվանում</w:t>
            </w:r>
          </w:p>
          <w:p w14:paraId="544DA3C1" w14:textId="77777777" w:rsidR="00FD2B4B" w:rsidRPr="00623410" w:rsidRDefault="00FD2B4B" w:rsidP="009B2422">
            <w:pPr>
              <w:rPr>
                <w:rFonts w:ascii="Tahoma Armenian" w:hAnsi="Tahoma Armenian" w:cs="Tahoma Armenian"/>
                <w:sz w:val="14"/>
                <w:szCs w:val="14"/>
                <w:lang w:val="hy-AM"/>
              </w:rPr>
            </w:pPr>
            <w:r w:rsidRPr="00623410">
              <w:rPr>
                <w:rFonts w:ascii="Tahoma Armenian" w:hAnsi="Tahoma Armenian" w:cs="Tahoma Armenian"/>
                <w:sz w:val="14"/>
                <w:szCs w:val="14"/>
                <w:lang w:val="hy-AM"/>
              </w:rPr>
              <w:t>ՀՎՀՀ</w:t>
            </w:r>
          </w:p>
          <w:p w14:paraId="4190112F" w14:textId="77777777" w:rsidR="00FD2B4B" w:rsidRPr="00623410" w:rsidRDefault="00FD2B4B" w:rsidP="009B2422">
            <w:pPr>
              <w:rPr>
                <w:rFonts w:ascii="Tahoma Armenian" w:hAnsi="Tahoma Armenian" w:cs="Tahoma Armenian"/>
                <w:sz w:val="14"/>
                <w:szCs w:val="14"/>
                <w:lang w:val="hy-AM"/>
              </w:rPr>
            </w:pPr>
            <w:r w:rsidRPr="00623410">
              <w:rPr>
                <w:rFonts w:ascii="Tahoma Armenian" w:hAnsi="Tahoma Armenian" w:cs="Tahoma Armenian"/>
                <w:sz w:val="14"/>
                <w:szCs w:val="14"/>
                <w:lang w:val="hy-AM"/>
              </w:rPr>
              <w:t>Իրավաբանական հասցե</w:t>
            </w:r>
          </w:p>
          <w:p w14:paraId="4EF00B65" w14:textId="77777777" w:rsidR="00FD2B4B" w:rsidRPr="00623410" w:rsidRDefault="00FD2B4B" w:rsidP="009B2422">
            <w:pPr>
              <w:rPr>
                <w:rFonts w:ascii="Tahoma Armenian" w:hAnsi="Tahoma Armenian" w:cs="Tahoma Armenian"/>
                <w:sz w:val="14"/>
                <w:szCs w:val="14"/>
                <w:lang w:val="hy-AM"/>
              </w:rPr>
            </w:pPr>
            <w:r w:rsidRPr="00623410">
              <w:rPr>
                <w:rFonts w:ascii="Tahoma Armenian" w:hAnsi="Tahoma Armenian" w:cs="Tahoma Armenian"/>
                <w:sz w:val="14"/>
                <w:szCs w:val="14"/>
                <w:lang w:val="hy-AM"/>
              </w:rPr>
              <w:t>Տնօրենի կամ լիազորված անձի անուն, ազգանուն</w:t>
            </w:r>
          </w:p>
          <w:p w14:paraId="69F1FAEE" w14:textId="77777777" w:rsidR="00FD2B4B" w:rsidRPr="0023327E" w:rsidRDefault="00FD2B4B" w:rsidP="009B2422">
            <w:pPr>
              <w:rPr>
                <w:rFonts w:ascii="Tahoma Armenian" w:hAnsi="Tahoma Armenian" w:cs="Tahoma Armenian"/>
                <w:b/>
                <w:bCs/>
                <w:sz w:val="14"/>
                <w:szCs w:val="14"/>
                <w:lang w:val="hy-AM"/>
              </w:rPr>
            </w:pPr>
          </w:p>
          <w:p w14:paraId="0334631E" w14:textId="77777777" w:rsidR="00FD2B4B" w:rsidRPr="0023327E" w:rsidRDefault="00FD2B4B" w:rsidP="009B2422">
            <w:pPr>
              <w:rPr>
                <w:rFonts w:ascii="Tahoma Armenian" w:hAnsi="Tahoma Armenian" w:cs="Tahoma Armenian"/>
                <w:b/>
                <w:bCs/>
                <w:sz w:val="14"/>
                <w:szCs w:val="14"/>
                <w:lang w:val="hy-AM"/>
              </w:rPr>
            </w:pPr>
            <w:r w:rsidRPr="005B6988">
              <w:rPr>
                <w:rFonts w:ascii="Sylfaen" w:eastAsia="Tahoma" w:hAnsi="Sylfaen" w:cs="Tahoma"/>
                <w:b/>
                <w:sz w:val="16"/>
                <w:szCs w:val="16"/>
              </w:rPr>
              <w:t xml:space="preserve"> </w:t>
            </w:r>
          </w:p>
          <w:p w14:paraId="0BCB2389" w14:textId="77777777" w:rsidR="00FD2B4B" w:rsidRPr="0023327E" w:rsidRDefault="00FD2B4B" w:rsidP="009B2422">
            <w:pPr>
              <w:rPr>
                <w:rFonts w:ascii="Tahoma Armenian" w:hAnsi="Tahoma Armenian" w:cs="Tahoma Armenian"/>
                <w:b/>
                <w:bCs/>
                <w:sz w:val="14"/>
                <w:szCs w:val="14"/>
                <w:lang w:val="hy-AM"/>
              </w:rPr>
            </w:pPr>
          </w:p>
          <w:p w14:paraId="0B1EE3A4" w14:textId="77777777" w:rsidR="00FD2B4B" w:rsidRPr="0023327E" w:rsidRDefault="00FD2B4B" w:rsidP="009B2422">
            <w:pPr>
              <w:rPr>
                <w:rFonts w:ascii="Tahoma Armenian" w:hAnsi="Tahoma Armenian" w:cs="Tahoma Armenian"/>
                <w:b/>
                <w:bCs/>
                <w:sz w:val="14"/>
                <w:szCs w:val="14"/>
                <w:lang w:val="hy-AM"/>
              </w:rPr>
            </w:pPr>
          </w:p>
        </w:tc>
        <w:tc>
          <w:tcPr>
            <w:tcW w:w="5130" w:type="dxa"/>
          </w:tcPr>
          <w:p w14:paraId="3B0FBCC5" w14:textId="77777777" w:rsidR="00FD2B4B" w:rsidRPr="0023327E" w:rsidRDefault="00FD2B4B" w:rsidP="009B2422">
            <w:pPr>
              <w:rPr>
                <w:rFonts w:ascii="Tahoma Armenian" w:eastAsia="MS Gothic" w:hAnsi="Tahoma Armenian" w:cs="MS Gothic"/>
                <w:b/>
                <w:bCs/>
                <w:sz w:val="16"/>
                <w:szCs w:val="16"/>
                <w:lang w:val="hy-AM"/>
              </w:rPr>
            </w:pPr>
          </w:p>
          <w:p w14:paraId="65C9B6F8" w14:textId="77777777" w:rsidR="00FD2B4B" w:rsidRDefault="00FD2B4B" w:rsidP="009B2422">
            <w:pPr>
              <w:jc w:val="right"/>
              <w:rPr>
                <w:rFonts w:ascii="Tahoma Armenian" w:eastAsia="MS Gothic" w:hAnsi="Tahoma Armenian" w:cs="MS Gothic"/>
                <w:b/>
                <w:bCs/>
                <w:sz w:val="16"/>
                <w:szCs w:val="16"/>
              </w:rPr>
            </w:pPr>
            <w:r w:rsidRPr="0023327E">
              <w:rPr>
                <w:rFonts w:ascii="Tahoma Armenian" w:eastAsia="MS Gothic" w:hAnsi="Tahoma Armenian" w:cs="MS Gothic"/>
                <w:b/>
                <w:bCs/>
                <w:sz w:val="16"/>
                <w:szCs w:val="16"/>
              </w:rPr>
              <w:t>SUPPLIER</w:t>
            </w:r>
          </w:p>
          <w:p w14:paraId="067D4680" w14:textId="77777777" w:rsidR="00FD2B4B" w:rsidRDefault="00FD2B4B" w:rsidP="009B2422">
            <w:pPr>
              <w:jc w:val="right"/>
              <w:rPr>
                <w:rFonts w:ascii="Tahoma Armenian" w:eastAsia="MS Gothic" w:hAnsi="Tahoma Armenian" w:cs="MS Gothic"/>
                <w:b/>
                <w:bCs/>
                <w:sz w:val="16"/>
                <w:szCs w:val="16"/>
              </w:rPr>
            </w:pPr>
          </w:p>
          <w:p w14:paraId="0F066063" w14:textId="77777777" w:rsidR="00FD2B4B" w:rsidRPr="00623410" w:rsidRDefault="00FD2B4B" w:rsidP="009B2422">
            <w:pPr>
              <w:jc w:val="right"/>
              <w:rPr>
                <w:rFonts w:ascii="Tahoma Armenian" w:eastAsia="MS Gothic" w:hAnsi="Tahoma Armenian" w:cs="MS Gothic"/>
                <w:sz w:val="14"/>
                <w:szCs w:val="14"/>
              </w:rPr>
            </w:pPr>
            <w:r w:rsidRPr="00623410">
              <w:rPr>
                <w:rFonts w:ascii="Tahoma Armenian" w:eastAsia="MS Gothic" w:hAnsi="Tahoma Armenian" w:cs="MS Gothic"/>
                <w:sz w:val="14"/>
                <w:szCs w:val="14"/>
              </w:rPr>
              <w:t>Company name</w:t>
            </w:r>
          </w:p>
          <w:p w14:paraId="02AC7F2D" w14:textId="77777777" w:rsidR="00FD2B4B" w:rsidRPr="00623410" w:rsidRDefault="00FD2B4B" w:rsidP="009B2422">
            <w:pPr>
              <w:jc w:val="right"/>
              <w:rPr>
                <w:rFonts w:ascii="Tahoma Armenian" w:eastAsia="MS Gothic" w:hAnsi="Tahoma Armenian" w:cs="MS Gothic"/>
                <w:sz w:val="14"/>
                <w:szCs w:val="14"/>
              </w:rPr>
            </w:pPr>
            <w:r w:rsidRPr="00623410">
              <w:rPr>
                <w:rFonts w:ascii="Tahoma Armenian" w:eastAsia="MS Gothic" w:hAnsi="Tahoma Armenian" w:cs="MS Gothic"/>
                <w:sz w:val="14"/>
                <w:szCs w:val="14"/>
              </w:rPr>
              <w:t>VAT number (TAX number)</w:t>
            </w:r>
          </w:p>
          <w:p w14:paraId="2E978038" w14:textId="77777777" w:rsidR="00FD2B4B" w:rsidRPr="00623410" w:rsidRDefault="00FD2B4B" w:rsidP="009B2422">
            <w:pPr>
              <w:jc w:val="right"/>
              <w:rPr>
                <w:rFonts w:ascii="Tahoma Armenian" w:eastAsia="MS Gothic" w:hAnsi="Tahoma Armenian" w:cs="MS Gothic"/>
                <w:sz w:val="14"/>
                <w:szCs w:val="14"/>
              </w:rPr>
            </w:pPr>
            <w:r w:rsidRPr="00623410">
              <w:rPr>
                <w:rFonts w:ascii="Tahoma Armenian" w:eastAsia="MS Gothic" w:hAnsi="Tahoma Armenian" w:cs="MS Gothic"/>
                <w:sz w:val="14"/>
                <w:szCs w:val="14"/>
              </w:rPr>
              <w:t>Address</w:t>
            </w:r>
          </w:p>
          <w:p w14:paraId="051EB7E5" w14:textId="77777777" w:rsidR="00FD2B4B" w:rsidRDefault="00FD2B4B" w:rsidP="009B2422">
            <w:pPr>
              <w:jc w:val="right"/>
              <w:rPr>
                <w:rFonts w:ascii="Tahoma Armenian" w:eastAsia="MS Gothic" w:hAnsi="Tahoma Armenian" w:cs="MS Gothic"/>
                <w:sz w:val="14"/>
                <w:szCs w:val="14"/>
              </w:rPr>
            </w:pPr>
            <w:r w:rsidRPr="00623410">
              <w:rPr>
                <w:rFonts w:ascii="Tahoma Armenian" w:eastAsia="MS Gothic" w:hAnsi="Tahoma Armenian" w:cs="MS Gothic"/>
                <w:sz w:val="14"/>
                <w:szCs w:val="14"/>
              </w:rPr>
              <w:t>General Director or Authorized person name and surname</w:t>
            </w:r>
          </w:p>
          <w:p w14:paraId="0681849E" w14:textId="77777777" w:rsidR="00FD2B4B" w:rsidRDefault="00FD2B4B" w:rsidP="009B2422">
            <w:pPr>
              <w:jc w:val="right"/>
              <w:rPr>
                <w:rFonts w:ascii="Sylfaen" w:eastAsia="Effra Corp" w:hAnsi="Sylfaen" w:cs="Effra Corp"/>
                <w:b/>
                <w:sz w:val="16"/>
                <w:szCs w:val="16"/>
              </w:rPr>
            </w:pPr>
          </w:p>
          <w:p w14:paraId="31C94C42" w14:textId="77777777" w:rsidR="00FD2B4B" w:rsidRDefault="00FD2B4B" w:rsidP="009B2422">
            <w:pPr>
              <w:jc w:val="right"/>
              <w:rPr>
                <w:rFonts w:ascii="Sylfaen" w:eastAsia="Effra Corp" w:hAnsi="Sylfaen" w:cs="Effra Corp"/>
                <w:b/>
                <w:sz w:val="16"/>
                <w:szCs w:val="16"/>
              </w:rPr>
            </w:pPr>
          </w:p>
          <w:p w14:paraId="127F55EC" w14:textId="77777777" w:rsidR="00FD2B4B" w:rsidRPr="000A5775" w:rsidRDefault="00FD2B4B" w:rsidP="009B2422">
            <w:pPr>
              <w:jc w:val="right"/>
              <w:rPr>
                <w:rFonts w:ascii="Tahoma Armenian" w:eastAsia="MS Gothic" w:hAnsi="Tahoma Armenian" w:cs="MS Gothic"/>
                <w:sz w:val="14"/>
                <w:szCs w:val="14"/>
              </w:rPr>
            </w:pPr>
            <w:r w:rsidRPr="005B6988">
              <w:rPr>
                <w:rFonts w:ascii="Sylfaen" w:eastAsia="Effra Corp" w:hAnsi="Sylfaen" w:cs="Effra Corp"/>
                <w:b/>
                <w:sz w:val="16"/>
                <w:szCs w:val="16"/>
              </w:rPr>
              <w:t xml:space="preserve"> </w:t>
            </w:r>
          </w:p>
        </w:tc>
      </w:tr>
      <w:tr w:rsidR="00FD2B4B" w:rsidRPr="000A3348" w14:paraId="3AFD28E6" w14:textId="77777777" w:rsidTr="009B2422">
        <w:trPr>
          <w:trHeight w:val="882"/>
        </w:trPr>
        <w:tc>
          <w:tcPr>
            <w:tcW w:w="10260" w:type="dxa"/>
            <w:gridSpan w:val="2"/>
          </w:tcPr>
          <w:p w14:paraId="12C2DCA9" w14:textId="77777777" w:rsidR="00FD2B4B" w:rsidRDefault="00FD2B4B" w:rsidP="009B2422">
            <w:pPr>
              <w:jc w:val="both"/>
              <w:rPr>
                <w:rFonts w:ascii="Tahoma Armenian" w:hAnsi="Tahoma Armenian" w:cs="Tahoma Armenian"/>
                <w:bCs/>
                <w:sz w:val="14"/>
                <w:szCs w:val="14"/>
                <w:lang w:val="hy-AM"/>
              </w:rPr>
            </w:pPr>
            <w:permStart w:id="1799973353" w:edGrp="everyone" w:colFirst="0" w:colLast="0"/>
            <w:permEnd w:id="1043364937"/>
            <w:permEnd w:id="658534681"/>
          </w:p>
          <w:p w14:paraId="5897FA23" w14:textId="77777777" w:rsidR="00FD2B4B" w:rsidRDefault="00FD2B4B" w:rsidP="009B2422">
            <w:pPr>
              <w:jc w:val="both"/>
              <w:rPr>
                <w:rFonts w:ascii="Tahoma Armenian" w:eastAsia="MS Gothic" w:hAnsi="Tahoma Armenian" w:cs="MS Gothic"/>
                <w:bCs/>
                <w:sz w:val="16"/>
                <w:szCs w:val="16"/>
                <w:lang w:val="hy-AM"/>
              </w:rPr>
            </w:pPr>
          </w:p>
          <w:p w14:paraId="5963FA23" w14:textId="77777777" w:rsidR="00FD2B4B" w:rsidRDefault="00FD2B4B" w:rsidP="009B2422">
            <w:pPr>
              <w:jc w:val="center"/>
              <w:rPr>
                <w:rFonts w:ascii="Tahoma Armenian" w:eastAsia="MS Gothic" w:hAnsi="Tahoma Armenian" w:cs="MS Gothic"/>
                <w:bCs/>
                <w:sz w:val="16"/>
                <w:szCs w:val="16"/>
                <w:lang w:val="hy-AM"/>
              </w:rPr>
            </w:pPr>
          </w:p>
          <w:p w14:paraId="6B80005B" w14:textId="77777777" w:rsidR="00FD2B4B" w:rsidRPr="0025417B" w:rsidRDefault="00FD2B4B" w:rsidP="009B2422">
            <w:pPr>
              <w:jc w:val="center"/>
              <w:rPr>
                <w:rFonts w:ascii="Calibri" w:eastAsia="MS Gothic" w:hAnsi="Calibri" w:cs="Calibri"/>
                <w:b/>
                <w:sz w:val="16"/>
                <w:szCs w:val="16"/>
              </w:rPr>
            </w:pPr>
            <w:r w:rsidRPr="0025417B">
              <w:rPr>
                <w:rFonts w:ascii="Calibri" w:eastAsia="MS Gothic" w:hAnsi="Calibri" w:cs="Calibri"/>
                <w:b/>
                <w:sz w:val="16"/>
                <w:szCs w:val="16"/>
              </w:rPr>
              <w:t>____________________________       __________________</w:t>
            </w:r>
          </w:p>
          <w:p w14:paraId="289A95A0" w14:textId="61653B67" w:rsidR="00FD2B4B" w:rsidRPr="0025417B" w:rsidRDefault="00FD2B4B" w:rsidP="009B2422">
            <w:pPr>
              <w:jc w:val="center"/>
              <w:rPr>
                <w:rFonts w:ascii="Calibri" w:eastAsia="MS Gothic" w:hAnsi="Calibri" w:cs="Calibri"/>
                <w:b/>
                <w:sz w:val="16"/>
                <w:szCs w:val="16"/>
              </w:rPr>
            </w:pPr>
            <w:r w:rsidRPr="0025417B">
              <w:rPr>
                <w:rFonts w:ascii="Calibri" w:eastAsia="MS Gothic" w:hAnsi="Calibri" w:cs="Calibri"/>
                <w:b/>
                <w:sz w:val="16"/>
                <w:szCs w:val="16"/>
              </w:rPr>
              <w:t>(</w:t>
            </w:r>
            <w:proofErr w:type="spellStart"/>
            <w:r w:rsidRPr="0025417B">
              <w:rPr>
                <w:rFonts w:ascii="Calibri" w:eastAsia="MS Gothic" w:hAnsi="Calibri" w:cs="Calibri"/>
                <w:b/>
                <w:sz w:val="16"/>
                <w:szCs w:val="16"/>
              </w:rPr>
              <w:t>ստորագրություն</w:t>
            </w:r>
            <w:proofErr w:type="spellEnd"/>
            <w:r w:rsidRPr="0025417B">
              <w:rPr>
                <w:rFonts w:ascii="Calibri" w:eastAsia="MS Gothic" w:hAnsi="Calibri" w:cs="Calibri"/>
                <w:b/>
                <w:sz w:val="16"/>
                <w:szCs w:val="16"/>
              </w:rPr>
              <w:t xml:space="preserve"> / </w:t>
            </w:r>
            <w:proofErr w:type="gramStart"/>
            <w:r w:rsidRPr="0025417B">
              <w:rPr>
                <w:rFonts w:ascii="Calibri" w:eastAsia="MS Gothic" w:hAnsi="Calibri" w:cs="Calibri"/>
                <w:b/>
                <w:sz w:val="16"/>
                <w:szCs w:val="16"/>
              </w:rPr>
              <w:t>signature</w:t>
            </w:r>
            <w:r>
              <w:rPr>
                <w:rFonts w:ascii="Calibri" w:eastAsia="MS Gothic" w:hAnsi="Calibri" w:cs="Calibri"/>
                <w:b/>
                <w:sz w:val="16"/>
                <w:szCs w:val="16"/>
              </w:rPr>
              <w:t xml:space="preserve">)   </w:t>
            </w:r>
            <w:proofErr w:type="gramEnd"/>
            <w:r>
              <w:rPr>
                <w:rFonts w:ascii="Calibri" w:eastAsia="MS Gothic" w:hAnsi="Calibri" w:cs="Calibri"/>
                <w:b/>
                <w:sz w:val="16"/>
                <w:szCs w:val="16"/>
              </w:rPr>
              <w:t xml:space="preserve">          </w:t>
            </w:r>
            <w:r w:rsidRPr="0025417B">
              <w:rPr>
                <w:rFonts w:ascii="Calibri" w:eastAsia="MS Gothic" w:hAnsi="Calibri" w:cs="Calibri"/>
                <w:b/>
                <w:sz w:val="16"/>
                <w:szCs w:val="16"/>
              </w:rPr>
              <w:t>(</w:t>
            </w:r>
            <w:proofErr w:type="spellStart"/>
            <w:r w:rsidRPr="0025417B">
              <w:rPr>
                <w:rFonts w:ascii="Calibri" w:eastAsia="MS Gothic" w:hAnsi="Calibri" w:cs="Calibri"/>
                <w:b/>
                <w:sz w:val="16"/>
                <w:szCs w:val="16"/>
              </w:rPr>
              <w:t>ամսաթիվ</w:t>
            </w:r>
            <w:proofErr w:type="spellEnd"/>
            <w:r w:rsidRPr="0025417B">
              <w:rPr>
                <w:rFonts w:ascii="Calibri" w:eastAsia="MS Gothic" w:hAnsi="Calibri" w:cs="Calibri"/>
                <w:b/>
                <w:sz w:val="16"/>
                <w:szCs w:val="16"/>
              </w:rPr>
              <w:t>/ date)</w:t>
            </w:r>
          </w:p>
          <w:p w14:paraId="4D6AEAA0" w14:textId="77777777" w:rsidR="00FD2B4B" w:rsidRDefault="00FD2B4B" w:rsidP="009B2422">
            <w:pPr>
              <w:jc w:val="both"/>
              <w:rPr>
                <w:rFonts w:ascii="Tahoma Armenian" w:eastAsia="MS Gothic" w:hAnsi="Tahoma Armenian" w:cs="MS Gothic"/>
                <w:bCs/>
                <w:sz w:val="16"/>
                <w:szCs w:val="16"/>
              </w:rPr>
            </w:pPr>
          </w:p>
          <w:p w14:paraId="19B7CB40" w14:textId="77777777" w:rsidR="00FD2B4B" w:rsidRPr="005036A9" w:rsidRDefault="00FD2B4B" w:rsidP="009B2422">
            <w:pPr>
              <w:jc w:val="both"/>
              <w:rPr>
                <w:rFonts w:ascii="Tahoma Armenian" w:eastAsia="MS Gothic" w:hAnsi="Tahoma Armenian" w:cs="MS Gothic"/>
                <w:bCs/>
                <w:sz w:val="16"/>
                <w:szCs w:val="16"/>
              </w:rPr>
            </w:pPr>
          </w:p>
        </w:tc>
      </w:tr>
      <w:permEnd w:id="1799973353"/>
    </w:tbl>
    <w:p w14:paraId="1D16C072" w14:textId="77777777" w:rsidR="00FD2B4B" w:rsidRDefault="00FD2B4B" w:rsidP="00FD2B4B">
      <w:pPr>
        <w:rPr>
          <w:b/>
        </w:rPr>
      </w:pPr>
    </w:p>
    <w:p w14:paraId="22735A32" w14:textId="77777777" w:rsidR="00574E48" w:rsidRDefault="00574E48"/>
    <w:sectPr w:rsidR="00574E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Armenian">
    <w:panose1 w:val="020B0604030504040204"/>
    <w:charset w:val="00"/>
    <w:family w:val="swiss"/>
    <w:pitch w:val="variable"/>
    <w:sig w:usb0="A1002EAF" w:usb1="0000000A"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illSansMT,Bold">
    <w:panose1 w:val="00000000000000000000"/>
    <w:charset w:val="00"/>
    <w:family w:val="auto"/>
    <w:notTrueType/>
    <w:pitch w:val="default"/>
    <w:sig w:usb0="00000003" w:usb1="00000000" w:usb2="00000000" w:usb3="00000000" w:csb0="00000001" w:csb1="00000000"/>
  </w:font>
  <w:font w:name="GillSansMT">
    <w:panose1 w:val="00000000000000000000"/>
    <w:charset w:val="00"/>
    <w:family w:val="auto"/>
    <w:notTrueType/>
    <w:pitch w:val="default"/>
    <w:sig w:usb0="00000003" w:usb1="00000000" w:usb2="00000000" w:usb3="00000000" w:csb0="00000001" w:csb1="00000000"/>
  </w:font>
  <w:font w:name="GillSansMT,BoldItalic">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Effra Corp">
    <w:panose1 w:val="020B0603020203020204"/>
    <w:charset w:val="CC"/>
    <w:family w:val="swiss"/>
    <w:pitch w:val="variable"/>
    <w:sig w:usb0="A00002AF" w:usb1="50002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5B71BA"/>
    <w:multiLevelType w:val="hybridMultilevel"/>
    <w:tmpl w:val="8B1C33B8"/>
    <w:lvl w:ilvl="0" w:tplc="0409000F">
      <w:start w:val="1"/>
      <w:numFmt w:val="decimal"/>
      <w:lvlText w:val="%1."/>
      <w:lvlJc w:val="left"/>
      <w:pPr>
        <w:tabs>
          <w:tab w:val="num" w:pos="790"/>
        </w:tabs>
        <w:ind w:left="790" w:hanging="360"/>
      </w:pPr>
    </w:lvl>
    <w:lvl w:ilvl="1" w:tplc="04090019">
      <w:start w:val="1"/>
      <w:numFmt w:val="lowerLetter"/>
      <w:lvlText w:val="%2."/>
      <w:lvlJc w:val="left"/>
      <w:pPr>
        <w:tabs>
          <w:tab w:val="num" w:pos="1510"/>
        </w:tabs>
        <w:ind w:left="1510" w:hanging="360"/>
      </w:pPr>
    </w:lvl>
    <w:lvl w:ilvl="2" w:tplc="0409001B">
      <w:start w:val="1"/>
      <w:numFmt w:val="lowerRoman"/>
      <w:lvlText w:val="%3."/>
      <w:lvlJc w:val="right"/>
      <w:pPr>
        <w:tabs>
          <w:tab w:val="num" w:pos="2230"/>
        </w:tabs>
        <w:ind w:left="2230" w:hanging="180"/>
      </w:pPr>
    </w:lvl>
    <w:lvl w:ilvl="3" w:tplc="0409000F">
      <w:start w:val="1"/>
      <w:numFmt w:val="decimal"/>
      <w:lvlText w:val="%4."/>
      <w:lvlJc w:val="left"/>
      <w:pPr>
        <w:tabs>
          <w:tab w:val="num" w:pos="2950"/>
        </w:tabs>
        <w:ind w:left="2950" w:hanging="360"/>
      </w:pPr>
    </w:lvl>
    <w:lvl w:ilvl="4" w:tplc="04090019">
      <w:start w:val="1"/>
      <w:numFmt w:val="lowerLetter"/>
      <w:lvlText w:val="%5."/>
      <w:lvlJc w:val="left"/>
      <w:pPr>
        <w:tabs>
          <w:tab w:val="num" w:pos="3670"/>
        </w:tabs>
        <w:ind w:left="3670" w:hanging="360"/>
      </w:pPr>
    </w:lvl>
    <w:lvl w:ilvl="5" w:tplc="0409001B">
      <w:start w:val="1"/>
      <w:numFmt w:val="lowerRoman"/>
      <w:lvlText w:val="%6."/>
      <w:lvlJc w:val="right"/>
      <w:pPr>
        <w:tabs>
          <w:tab w:val="num" w:pos="4390"/>
        </w:tabs>
        <w:ind w:left="4390" w:hanging="180"/>
      </w:pPr>
    </w:lvl>
    <w:lvl w:ilvl="6" w:tplc="0409000F">
      <w:start w:val="1"/>
      <w:numFmt w:val="decimal"/>
      <w:lvlText w:val="%7."/>
      <w:lvlJc w:val="left"/>
      <w:pPr>
        <w:tabs>
          <w:tab w:val="num" w:pos="5110"/>
        </w:tabs>
        <w:ind w:left="5110" w:hanging="360"/>
      </w:pPr>
    </w:lvl>
    <w:lvl w:ilvl="7" w:tplc="04090019">
      <w:start w:val="1"/>
      <w:numFmt w:val="lowerLetter"/>
      <w:lvlText w:val="%8."/>
      <w:lvlJc w:val="left"/>
      <w:pPr>
        <w:tabs>
          <w:tab w:val="num" w:pos="5830"/>
        </w:tabs>
        <w:ind w:left="5830" w:hanging="360"/>
      </w:pPr>
    </w:lvl>
    <w:lvl w:ilvl="8" w:tplc="0409001B">
      <w:start w:val="1"/>
      <w:numFmt w:val="lowerRoman"/>
      <w:lvlText w:val="%9."/>
      <w:lvlJc w:val="right"/>
      <w:pPr>
        <w:tabs>
          <w:tab w:val="num" w:pos="6550"/>
        </w:tabs>
        <w:ind w:left="655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formatting="1" w:enforcement="1" w:cryptProviderType="rsaAES" w:cryptAlgorithmClass="hash" w:cryptAlgorithmType="typeAny" w:cryptAlgorithmSid="14" w:cryptSpinCount="100000" w:hash="slN6iZLvJpSGzSVyFNSCZvPo/DkT353XW2DR/tkRthzkI8RSwW8ESFpGKLndX+4i//bWZ44kstGmR1d58xqFzA==" w:salt="1AE4N8WNIeSnO4W0qNhMAQ=="/>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E48"/>
    <w:rsid w:val="000D224C"/>
    <w:rsid w:val="00146327"/>
    <w:rsid w:val="00254CE6"/>
    <w:rsid w:val="00293E57"/>
    <w:rsid w:val="003B2B12"/>
    <w:rsid w:val="004A500F"/>
    <w:rsid w:val="004F0DFF"/>
    <w:rsid w:val="00574E48"/>
    <w:rsid w:val="00625D68"/>
    <w:rsid w:val="006D6258"/>
    <w:rsid w:val="007E3EA5"/>
    <w:rsid w:val="008833AA"/>
    <w:rsid w:val="00BB6DC8"/>
    <w:rsid w:val="00CD15DD"/>
    <w:rsid w:val="00D2018E"/>
    <w:rsid w:val="00D5018D"/>
    <w:rsid w:val="00D73275"/>
    <w:rsid w:val="00F91F3E"/>
    <w:rsid w:val="00FD2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922F5"/>
  <w15:chartTrackingRefBased/>
  <w15:docId w15:val="{443673B8-A31F-4C90-AEDB-915C286C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B4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D2B4B"/>
    <w:rPr>
      <w:color w:val="0000FF"/>
      <w:u w:val="single"/>
    </w:rPr>
  </w:style>
  <w:style w:type="paragraph" w:styleId="NormalWeb">
    <w:name w:val="Normal (Web)"/>
    <w:basedOn w:val="Normal"/>
    <w:uiPriority w:val="99"/>
    <w:unhideWhenUsed/>
    <w:rsid w:val="00FD2B4B"/>
    <w:pPr>
      <w:spacing w:before="100" w:beforeAutospacing="1" w:after="100" w:afterAutospacing="1"/>
    </w:pPr>
    <w:rPr>
      <w:lang w:val="en-GB"/>
    </w:rPr>
  </w:style>
  <w:style w:type="paragraph" w:styleId="BalloonText">
    <w:name w:val="Balloon Text"/>
    <w:basedOn w:val="Normal"/>
    <w:link w:val="BalloonTextChar"/>
    <w:uiPriority w:val="99"/>
    <w:semiHidden/>
    <w:unhideWhenUsed/>
    <w:rsid w:val="007E3E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EA5"/>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ca-colahellenic.ethicspoint.com" TargetMode="External"/><Relationship Id="rId3" Type="http://schemas.openxmlformats.org/officeDocument/2006/relationships/settings" Target="settings.xml"/><Relationship Id="rId7" Type="http://schemas.openxmlformats.org/officeDocument/2006/relationships/hyperlink" Target="mailto:compliance@cchellenic.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ca-colahellenic.com" TargetMode="External"/><Relationship Id="rId11" Type="http://schemas.openxmlformats.org/officeDocument/2006/relationships/fontTable" Target="fontTable.xml"/><Relationship Id="rId5" Type="http://schemas.openxmlformats.org/officeDocument/2006/relationships/hyperlink" Target="http://www.coca-colahellenic.com" TargetMode="External"/><Relationship Id="rId10" Type="http://schemas.openxmlformats.org/officeDocument/2006/relationships/hyperlink" Target="http://www.coca-colahellenic.ethicspoint.com" TargetMode="External"/><Relationship Id="rId4" Type="http://schemas.openxmlformats.org/officeDocument/2006/relationships/webSettings" Target="webSettings.xml"/><Relationship Id="rId9" Type="http://schemas.openxmlformats.org/officeDocument/2006/relationships/hyperlink" Target="mailto:compliance@cchellenic.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6</Pages>
  <Words>4774</Words>
  <Characters>27218</Characters>
  <Application>Microsoft Office Word</Application>
  <DocSecurity>8</DocSecurity>
  <Lines>226</Lines>
  <Paragraphs>63</Paragraphs>
  <ScaleCrop>false</ScaleCrop>
  <Company/>
  <LinksUpToDate>false</LinksUpToDate>
  <CharactersWithSpaces>31929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Srbuhi Grigoryan</dc:creator>
  <cp:keywords/>
  <dc:description/>
  <cp:lastModifiedBy>Ani Zakinyan</cp:lastModifiedBy>
  <cp:revision>10</cp:revision>
  <dcterms:created xsi:type="dcterms:W3CDTF">2020-12-09T12:42:00Z</dcterms:created>
  <dcterms:modified xsi:type="dcterms:W3CDTF">2021-01-26T10:02:00Z</dcterms:modified>
</cp:coreProperties>
</file>